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292024999"/>
        <w:docPartObj>
          <w:docPartGallery w:val="Cover Pages"/>
          <w:docPartUnique/>
        </w:docPartObj>
      </w:sdtPr>
      <w:sdtEndPr>
        <w:rPr>
          <w:rFonts w:eastAsiaTheme="minorEastAsia"/>
          <w:caps/>
          <w:color w:val="3A5A62" w:themeColor="accent5" w:themeShade="80"/>
          <w:sz w:val="60"/>
          <w:szCs w:val="60"/>
          <w:lang w:val="en-US"/>
        </w:rPr>
      </w:sdtEndPr>
      <w:sdtContent>
        <w:p w14:paraId="1AF87FA5" w14:textId="77777777" w:rsidR="00D0639A" w:rsidRDefault="00D0639A"/>
        <w:p w14:paraId="4A459BBB" w14:textId="77777777" w:rsidR="00D0639A" w:rsidRDefault="00D57991">
          <w:pPr>
            <w:rPr>
              <w:rFonts w:eastAsiaTheme="minorEastAsia"/>
              <w:caps/>
              <w:color w:val="3A5A62" w:themeColor="accent5" w:themeShade="80"/>
              <w:sz w:val="60"/>
              <w:szCs w:val="60"/>
              <w:lang w:val="en-US"/>
            </w:rPr>
          </w:pPr>
          <w:r>
            <w:rPr>
              <w:noProof/>
              <w:lang w:eastAsia="en-IE"/>
            </w:rPr>
            <mc:AlternateContent>
              <mc:Choice Requires="wps">
                <w:drawing>
                  <wp:anchor distT="0" distB="0" distL="114300" distR="114300" simplePos="0" relativeHeight="251660288" behindDoc="0" locked="0" layoutInCell="1" allowOverlap="1" wp14:anchorId="40E85326" wp14:editId="2BCA9EB7">
                    <wp:simplePos x="0" y="0"/>
                    <wp:positionH relativeFrom="page">
                      <wp:posOffset>1137684</wp:posOffset>
                    </wp:positionH>
                    <wp:positionV relativeFrom="page">
                      <wp:posOffset>7963786</wp:posOffset>
                    </wp:positionV>
                    <wp:extent cx="5753100" cy="780696"/>
                    <wp:effectExtent l="0" t="0" r="13335" b="635"/>
                    <wp:wrapSquare wrapText="bothSides"/>
                    <wp:docPr id="113" name="Text Box 113"/>
                    <wp:cNvGraphicFramePr/>
                    <a:graphic xmlns:a="http://schemas.openxmlformats.org/drawingml/2006/main">
                      <a:graphicData uri="http://schemas.microsoft.com/office/word/2010/wordprocessingShape">
                        <wps:wsp>
                          <wps:cNvSpPr txBox="1"/>
                          <wps:spPr>
                            <a:xfrm>
                              <a:off x="0" y="0"/>
                              <a:ext cx="5753100" cy="7806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BD503F" w14:textId="77777777" w:rsidR="00D0639A" w:rsidRDefault="00AB1AE5">
                                <w:pPr>
                                  <w:pStyle w:val="NoSpacing"/>
                                  <w:jc w:val="right"/>
                                  <w:rPr>
                                    <w:caps/>
                                    <w:color w:val="292733" w:themeColor="text2" w:themeShade="BF"/>
                                    <w:sz w:val="52"/>
                                    <w:szCs w:val="52"/>
                                  </w:rPr>
                                </w:pPr>
                                <w:sdt>
                                  <w:sdtPr>
                                    <w:rPr>
                                      <w:caps/>
                                      <w:color w:val="292733" w:themeColor="text2" w:themeShade="BF"/>
                                      <w:sz w:val="52"/>
                                      <w:szCs w:val="52"/>
                                    </w:rPr>
                                    <w:alias w:val="Title"/>
                                    <w:tag w:val=""/>
                                    <w:id w:val="2013257704"/>
                                    <w:dataBinding w:prefixMappings="xmlns:ns0='http://purl.org/dc/elements/1.1/' xmlns:ns1='http://schemas.openxmlformats.org/package/2006/metadata/core-properties' " w:xpath="/ns1:coreProperties[1]/ns0:title[1]" w:storeItemID="{6C3C8BC8-F283-45AE-878A-BAB7291924A1}"/>
                                    <w:text w:multiLine="1"/>
                                  </w:sdtPr>
                                  <w:sdtEndPr/>
                                  <w:sdtContent>
                                    <w:r w:rsidR="00D0639A">
                                      <w:rPr>
                                        <w:caps/>
                                        <w:color w:val="292733" w:themeColor="text2" w:themeShade="BF"/>
                                        <w:sz w:val="52"/>
                                        <w:szCs w:val="52"/>
                                      </w:rPr>
                                      <w:t>Child Safeguarding Statement</w:t>
                                    </w:r>
                                  </w:sdtContent>
                                </w:sdt>
                              </w:p>
                              <w:sdt>
                                <w:sdtPr>
                                  <w:rPr>
                                    <w:smallCaps/>
                                    <w:color w:val="373545" w:themeColor="text2"/>
                                    <w:sz w:val="36"/>
                                    <w:szCs w:val="36"/>
                                  </w:rPr>
                                  <w:alias w:val="Subtitle"/>
                                  <w:tag w:val=""/>
                                  <w:id w:val="1001778809"/>
                                  <w:dataBinding w:prefixMappings="xmlns:ns0='http://purl.org/dc/elements/1.1/' xmlns:ns1='http://schemas.openxmlformats.org/package/2006/metadata/core-properties' " w:xpath="/ns1:coreProperties[1]/ns0:subject[1]" w:storeItemID="{6C3C8BC8-F283-45AE-878A-BAB7291924A1}"/>
                                  <w:text/>
                                </w:sdtPr>
                                <w:sdtEndPr/>
                                <w:sdtContent>
                                  <w:p w14:paraId="4CBC6930" w14:textId="77777777" w:rsidR="00D0639A" w:rsidRDefault="00D0639A">
                                    <w:pPr>
                                      <w:pStyle w:val="NoSpacing"/>
                                      <w:jc w:val="right"/>
                                      <w:rPr>
                                        <w:smallCaps/>
                                        <w:color w:val="373545" w:themeColor="text2"/>
                                        <w:sz w:val="36"/>
                                        <w:szCs w:val="36"/>
                                      </w:rPr>
                                    </w:pPr>
                                    <w:r>
                                      <w:rPr>
                                        <w:smallCaps/>
                                        <w:color w:val="373545" w:themeColor="text2"/>
                                        <w:sz w:val="36"/>
                                        <w:szCs w:val="36"/>
                                      </w:rPr>
                                      <w:t>The Leinster School of Music &amp; Drama</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0</wp14:pctHeight>
                    </wp14:sizeRelV>
                  </wp:anchor>
                </w:drawing>
              </mc:Choice>
              <mc:Fallback>
                <w:pict>
                  <v:shapetype w14:anchorId="40E85326" id="_x0000_t202" coordsize="21600,21600" o:spt="202" path="m,l,21600r21600,l21600,xe">
                    <v:stroke joinstyle="miter"/>
                    <v:path gradientshapeok="t" o:connecttype="rect"/>
                  </v:shapetype>
                  <v:shape id="Text Box 113" o:spid="_x0000_s1026" type="#_x0000_t202" style="position:absolute;margin-left:89.6pt;margin-top:627.05pt;width:453pt;height:61.45pt;z-index:251660288;visibility:visible;mso-wrap-style:square;mso-width-percent:734;mso-height-percent:0;mso-wrap-distance-left:9pt;mso-wrap-distance-top:0;mso-wrap-distance-right:9pt;mso-wrap-distance-bottom:0;mso-position-horizontal:absolute;mso-position-horizontal-relative:page;mso-position-vertical:absolute;mso-position-vertical-relative:page;mso-width-percent:734;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" filled="f" stroked="f" strokeweight=".5pt">
                    <v:textbox inset="0,0,0,0">
                      <w:txbxContent>
                        <w:p w14:paraId="6FBD503F" w14:textId="77777777" w:rsidR="00D0639A" w:rsidRDefault="00AB1AE5">
                          <w:pPr>
                            <w:pStyle w:val="NoSpacing"/>
                            <w:jc w:val="right"/>
                            <w:rPr>
                              <w:caps/>
                              <w:color w:val="292733" w:themeColor="text2" w:themeShade="BF"/>
                              <w:sz w:val="52"/>
                              <w:szCs w:val="52"/>
                            </w:rPr>
                          </w:pPr>
                          <w:sdt>
                            <w:sdtPr>
                              <w:rPr>
                                <w:caps/>
                                <w:color w:val="292733" w:themeColor="text2" w:themeShade="BF"/>
                                <w:sz w:val="52"/>
                                <w:szCs w:val="52"/>
                              </w:rPr>
                              <w:alias w:val="Title"/>
                              <w:tag w:val=""/>
                              <w:id w:val="2013257704"/>
                              <w:dataBinding w:prefixMappings="xmlns:ns0='http://purl.org/dc/elements/1.1/' xmlns:ns1='http://schemas.openxmlformats.org/package/2006/metadata/core-properties' " w:xpath="/ns1:coreProperties[1]/ns0:title[1]" w:storeItemID="{6C3C8BC8-F283-45AE-878A-BAB7291924A1}"/>
                              <w:text w:multiLine="1"/>
                            </w:sdtPr>
                            <w:sdtEndPr/>
                            <w:sdtContent>
                              <w:r w:rsidR="00D0639A">
                                <w:rPr>
                                  <w:caps/>
                                  <w:color w:val="292733" w:themeColor="text2" w:themeShade="BF"/>
                                  <w:sz w:val="52"/>
                                  <w:szCs w:val="52"/>
                                </w:rPr>
                                <w:t>Child Safeguarding Statement</w:t>
                              </w:r>
                            </w:sdtContent>
                          </w:sdt>
                        </w:p>
                        <w:sdt>
                          <w:sdtPr>
                            <w:rPr>
                              <w:smallCaps/>
                              <w:color w:val="373545" w:themeColor="text2"/>
                              <w:sz w:val="36"/>
                              <w:szCs w:val="36"/>
                            </w:rPr>
                            <w:alias w:val="Subtitle"/>
                            <w:tag w:val=""/>
                            <w:id w:val="1001778809"/>
                            <w:dataBinding w:prefixMappings="xmlns:ns0='http://purl.org/dc/elements/1.1/' xmlns:ns1='http://schemas.openxmlformats.org/package/2006/metadata/core-properties' " w:xpath="/ns1:coreProperties[1]/ns0:subject[1]" w:storeItemID="{6C3C8BC8-F283-45AE-878A-BAB7291924A1}"/>
                            <w:text/>
                          </w:sdtPr>
                          <w:sdtEndPr/>
                          <w:sdtContent>
                            <w:p w14:paraId="4CBC6930" w14:textId="77777777" w:rsidR="00D0639A" w:rsidRDefault="00D0639A">
                              <w:pPr>
                                <w:pStyle w:val="NoSpacing"/>
                                <w:jc w:val="right"/>
                                <w:rPr>
                                  <w:smallCaps/>
                                  <w:color w:val="373545" w:themeColor="text2"/>
                                  <w:sz w:val="36"/>
                                  <w:szCs w:val="36"/>
                                </w:rPr>
                              </w:pPr>
                              <w:r>
                                <w:rPr>
                                  <w:smallCaps/>
                                  <w:color w:val="373545" w:themeColor="text2"/>
                                  <w:sz w:val="36"/>
                                  <w:szCs w:val="36"/>
                                </w:rPr>
                                <w:t>The Leinster School of Music &amp; Drama</w:t>
                              </w:r>
                            </w:p>
                          </w:sdtContent>
                        </w:sdt>
                      </w:txbxContent>
                    </v:textbox>
                    <w10:wrap type="square" anchorx="page" anchory="page"/>
                  </v:shape>
                </w:pict>
              </mc:Fallback>
            </mc:AlternateContent>
          </w:r>
          <w:r w:rsidR="00D0639A">
            <w:rPr>
              <w:noProof/>
              <w:lang w:eastAsia="en-IE"/>
            </w:rPr>
            <mc:AlternateContent>
              <mc:Choice Requires="wps">
                <w:drawing>
                  <wp:anchor distT="0" distB="0" distL="114300" distR="114300" simplePos="0" relativeHeight="251662336" behindDoc="0" locked="0" layoutInCell="1" allowOverlap="1" wp14:anchorId="17379804" wp14:editId="4ACF9A82">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9100</wp14:pctPosVOffset>
                        </wp:positionV>
                      </mc:Choice>
                      <mc:Fallback>
                        <wp:positionV relativeFrom="page">
                          <wp:posOffset>972820</wp:posOffset>
                        </wp:positionV>
                      </mc:Fallback>
                    </mc:AlternateContent>
                    <wp:extent cx="3660775" cy="3651250"/>
                    <wp:effectExtent l="0" t="0" r="10160" b="7620"/>
                    <wp:wrapSquare wrapText="bothSides"/>
                    <wp:docPr id="111" name="Text Box 111"/>
                    <wp:cNvGraphicFramePr/>
                    <a:graphic xmlns:a="http://schemas.openxmlformats.org/drawingml/2006/main">
                      <a:graphicData uri="http://schemas.microsoft.com/office/word/2010/wordprocessingShape">
                        <wps:wsp>
                          <wps:cNvSpPr txBox="1"/>
                          <wps:spPr>
                            <a:xfrm>
                              <a:off x="0" y="0"/>
                              <a:ext cx="3660775" cy="3651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sz w:val="40"/>
                                    <w:szCs w:val="40"/>
                                  </w:rPr>
                                  <w:alias w:val="Publish Date"/>
                                  <w:tag w:val=""/>
                                  <w:id w:val="-130938698"/>
                                  <w:dataBinding w:prefixMappings="xmlns:ns0='http://schemas.microsoft.com/office/2006/coverPageProps' " w:xpath="/ns0:CoverPageProperties[1]/ns0:PublishDate[1]" w:storeItemID="{55AF091B-3C7A-41E3-B477-F2FDAA23CFDA}"/>
                                  <w:date w:fullDate="2025-02-19T00:00:00Z">
                                    <w:dateFormat w:val="MMMM d, yyyy"/>
                                    <w:lid w:val="en-US"/>
                                    <w:storeMappedDataAs w:val="dateTime"/>
                                    <w:calendar w:val="gregorian"/>
                                  </w:date>
                                </w:sdtPr>
                                <w:sdtEndPr/>
                                <w:sdtContent>
                                  <w:p w14:paraId="1A8EEFD0" w14:textId="0692D8BD" w:rsidR="00D0639A" w:rsidRPr="005C63ED" w:rsidRDefault="00E10315">
                                    <w:pPr>
                                      <w:pStyle w:val="NoSpacing"/>
                                      <w:jc w:val="right"/>
                                      <w:rPr>
                                        <w:caps/>
                                        <w:strike/>
                                        <w:color w:val="FF0000"/>
                                        <w:sz w:val="40"/>
                                        <w:szCs w:val="40"/>
                                      </w:rPr>
                                    </w:pPr>
                                    <w:r>
                                      <w:rPr>
                                        <w:caps/>
                                        <w:sz w:val="40"/>
                                        <w:szCs w:val="40"/>
                                      </w:rPr>
                                      <w:t xml:space="preserve">February </w:t>
                                    </w:r>
                                    <w:r w:rsidR="000D5373">
                                      <w:rPr>
                                        <w:caps/>
                                        <w:sz w:val="40"/>
                                        <w:szCs w:val="40"/>
                                      </w:rPr>
                                      <w:t>19</w:t>
                                    </w:r>
                                    <w:r>
                                      <w:rPr>
                                        <w:caps/>
                                        <w:sz w:val="40"/>
                                        <w:szCs w:val="40"/>
                                      </w:rPr>
                                      <w:t>, 2025</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73400</wp14:pctWidth>
                    </wp14:sizeRelH>
                    <wp14:sizeRelV relativeFrom="page">
                      <wp14:pctHeight>36300</wp14:pctHeight>
                    </wp14:sizeRelV>
                  </wp:anchor>
                </w:drawing>
              </mc:Choice>
              <mc:Fallback>
                <w:pict>
                  <v:shape w14:anchorId="17379804" id="Text Box 111" o:spid="_x0000_s1027" type="#_x0000_t202" style="position:absolute;margin-left:0;margin-top:0;width:288.25pt;height:287.5pt;z-index:251662336;visibility:visible;mso-wrap-style:square;mso-width-percent:734;mso-height-percent:363;mso-left-percent:150;mso-top-percent:91;mso-wrap-distance-left:9pt;mso-wrap-distance-top:0;mso-wrap-distance-right:9pt;mso-wrap-distance-bottom:0;mso-position-horizontal-relative:page;mso-position-vertical-relative:page;mso-width-percent:734;mso-height-percent:363;mso-left-percent:150;mso-top-percent:91;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" filled="f" stroked="f" strokeweight=".5pt">
                    <v:textbox style="mso-fit-shape-to-text:t" inset="0,0,0,0">
                      <w:txbxContent>
                        <w:sdt>
                          <w:sdtPr>
                            <w:rPr>
                              <w:caps/>
                              <w:sz w:val="40"/>
                              <w:szCs w:val="40"/>
                            </w:rPr>
                            <w:alias w:val="Publish Date"/>
                            <w:tag w:val=""/>
                            <w:id w:val="-130938698"/>
                            <w:dataBinding w:prefixMappings="xmlns:ns0='http://schemas.microsoft.com/office/2006/coverPageProps' " w:xpath="/ns0:CoverPageProperties[1]/ns0:PublishDate[1]" w:storeItemID="{55AF091B-3C7A-41E3-B477-F2FDAA23CFDA}"/>
                            <w:date w:fullDate="2025-02-19T00:00:00Z">
                              <w:dateFormat w:val="MMMM d, yyyy"/>
                              <w:lid w:val="en-US"/>
                              <w:storeMappedDataAs w:val="dateTime"/>
                              <w:calendar w:val="gregorian"/>
                            </w:date>
                          </w:sdtPr>
                          <w:sdtEndPr/>
                          <w:sdtContent>
                            <w:p w14:paraId="1A8EEFD0" w14:textId="0692D8BD" w:rsidR="00D0639A" w:rsidRPr="005C63ED" w:rsidRDefault="00E10315">
                              <w:pPr>
                                <w:pStyle w:val="NoSpacing"/>
                                <w:jc w:val="right"/>
                                <w:rPr>
                                  <w:caps/>
                                  <w:strike/>
                                  <w:color w:val="FF0000"/>
                                  <w:sz w:val="40"/>
                                  <w:szCs w:val="40"/>
                                </w:rPr>
                              </w:pPr>
                              <w:r>
                                <w:rPr>
                                  <w:caps/>
                                  <w:sz w:val="40"/>
                                  <w:szCs w:val="40"/>
                                </w:rPr>
                                <w:t xml:space="preserve">February </w:t>
                              </w:r>
                              <w:r w:rsidR="000D5373">
                                <w:rPr>
                                  <w:caps/>
                                  <w:sz w:val="40"/>
                                  <w:szCs w:val="40"/>
                                </w:rPr>
                                <w:t>19</w:t>
                              </w:r>
                              <w:r>
                                <w:rPr>
                                  <w:caps/>
                                  <w:sz w:val="40"/>
                                  <w:szCs w:val="40"/>
                                </w:rPr>
                                <w:t>, 2025</w:t>
                              </w:r>
                            </w:p>
                          </w:sdtContent>
                        </w:sdt>
                      </w:txbxContent>
                    </v:textbox>
                    <w10:wrap type="square" anchorx="page" anchory="page"/>
                  </v:shape>
                </w:pict>
              </mc:Fallback>
            </mc:AlternateContent>
          </w:r>
          <w:r w:rsidR="00D0639A">
            <w:rPr>
              <w:noProof/>
              <w:lang w:eastAsia="en-IE"/>
            </w:rPr>
            <mc:AlternateContent>
              <mc:Choice Requires="wps">
                <w:drawing>
                  <wp:anchor distT="0" distB="0" distL="114300" distR="114300" simplePos="0" relativeHeight="251661312" behindDoc="0" locked="0" layoutInCell="1" allowOverlap="1" wp14:anchorId="19674AE4" wp14:editId="2AB0C241">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83700</wp14:pctPosVOffset>
                        </wp:positionV>
                      </mc:Choice>
                      <mc:Fallback>
                        <wp:positionV relativeFrom="page">
                          <wp:posOffset>8949055</wp:posOffset>
                        </wp:positionV>
                      </mc:Fallback>
                    </mc:AlternateContent>
                    <wp:extent cx="5753100" cy="652780"/>
                    <wp:effectExtent l="0" t="0" r="10160" b="14605"/>
                    <wp:wrapSquare wrapText="bothSides"/>
                    <wp:docPr id="112" name="Text Box 112"/>
                    <wp:cNvGraphicFramePr/>
                    <a:graphic xmlns:a="http://schemas.openxmlformats.org/drawingml/2006/main">
                      <a:graphicData uri="http://schemas.microsoft.com/office/word/2010/wordprocessingShape">
                        <wps:wsp>
                          <wps:cNvSpPr txBox="1"/>
                          <wps:spPr>
                            <a:xfrm>
                              <a:off x="0" y="0"/>
                              <a:ext cx="5753100" cy="652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sz w:val="28"/>
                                    <w:szCs w:val="28"/>
                                  </w:rPr>
                                  <w:alias w:val="Author"/>
                                  <w:tag w:val=""/>
                                  <w:id w:val="1968322252"/>
                                  <w:dataBinding w:prefixMappings="xmlns:ns0='http://purl.org/dc/elements/1.1/' xmlns:ns1='http://schemas.openxmlformats.org/package/2006/metadata/core-properties' " w:xpath="/ns1:coreProperties[1]/ns0:creator[1]" w:storeItemID="{6C3C8BC8-F283-45AE-878A-BAB7291924A1}"/>
                                  <w:text/>
                                </w:sdtPr>
                                <w:sdtEndPr/>
                                <w:sdtContent>
                                  <w:p w14:paraId="32235482" w14:textId="165075E1" w:rsidR="00D0639A" w:rsidRPr="005C63ED" w:rsidRDefault="00AF1DB4">
                                    <w:pPr>
                                      <w:pStyle w:val="NoSpacing"/>
                                      <w:jc w:val="right"/>
                                      <w:rPr>
                                        <w:caps/>
                                        <w:strike/>
                                        <w:color w:val="FF0000"/>
                                        <w:sz w:val="28"/>
                                        <w:szCs w:val="28"/>
                                      </w:rPr>
                                    </w:pPr>
                                    <w:r w:rsidRPr="00AF1DB4">
                                      <w:rPr>
                                        <w:caps/>
                                        <w:sz w:val="28"/>
                                        <w:szCs w:val="28"/>
                                      </w:rPr>
                                      <w:t>February 2025</w:t>
                                    </w:r>
                                  </w:p>
                                </w:sdtContent>
                              </w:sdt>
                              <w:p w14:paraId="106DD014" w14:textId="77777777" w:rsidR="00D0639A" w:rsidRDefault="00AB1AE5">
                                <w:pPr>
                                  <w:pStyle w:val="NoSpacing"/>
                                  <w:jc w:val="right"/>
                                  <w:rPr>
                                    <w:caps/>
                                    <w:color w:val="262626" w:themeColor="text1" w:themeTint="D9"/>
                                    <w:sz w:val="20"/>
                                    <w:szCs w:val="20"/>
                                  </w:rPr>
                                </w:pPr>
                                <w:sdt>
                                  <w:sdtPr>
                                    <w:rPr>
                                      <w:caps/>
                                      <w:color w:val="262626" w:themeColor="text1" w:themeTint="D9"/>
                                      <w:sz w:val="20"/>
                                      <w:szCs w:val="20"/>
                                    </w:rPr>
                                    <w:alias w:val="Company"/>
                                    <w:tag w:val=""/>
                                    <w:id w:val="1967696385"/>
                                    <w:dataBinding w:prefixMappings="xmlns:ns0='http://schemas.openxmlformats.org/officeDocument/2006/extended-properties' " w:xpath="/ns0:Properties[1]/ns0:Company[1]" w:storeItemID="{6668398D-A668-4E3E-A5EB-62B293D839F1}"/>
                                    <w:text/>
                                  </w:sdtPr>
                                  <w:sdtEndPr/>
                                  <w:sdtContent>
                                    <w:r w:rsidR="00D0639A">
                                      <w:rPr>
                                        <w:caps/>
                                        <w:color w:val="262626" w:themeColor="text1" w:themeTint="D9"/>
                                        <w:sz w:val="20"/>
                                        <w:szCs w:val="20"/>
                                      </w:rPr>
                                      <w:t>Griffith College Dublin</w:t>
                                    </w:r>
                                  </w:sdtContent>
                                </w:sdt>
                              </w:p>
                              <w:p w14:paraId="5FD4425D" w14:textId="77777777" w:rsidR="00D0639A" w:rsidRDefault="00AB1AE5">
                                <w:pPr>
                                  <w:pStyle w:val="NoSpacing"/>
                                  <w:jc w:val="right"/>
                                  <w:rPr>
                                    <w:caps/>
                                    <w:color w:val="262626" w:themeColor="text1" w:themeTint="D9"/>
                                    <w:sz w:val="20"/>
                                    <w:szCs w:val="20"/>
                                  </w:rPr>
                                </w:pPr>
                                <w:sdt>
                                  <w:sdtPr>
                                    <w:rPr>
                                      <w:color w:val="262626" w:themeColor="text1" w:themeTint="D9"/>
                                      <w:sz w:val="20"/>
                                      <w:szCs w:val="20"/>
                                    </w:rPr>
                                    <w:alias w:val="Address"/>
                                    <w:tag w:val=""/>
                                    <w:id w:val="1156339387"/>
                                    <w:dataBinding w:prefixMappings="xmlns:ns0='http://schemas.microsoft.com/office/2006/coverPageProps' " w:xpath="/ns0:CoverPageProperties[1]/ns0:CompanyAddress[1]" w:storeItemID="{55AF091B-3C7A-41E3-B477-F2FDAA23CFDA}"/>
                                    <w:text/>
                                  </w:sdtPr>
                                  <w:sdtEndPr/>
                                  <w:sdtContent>
                                    <w:r w:rsidR="00D0639A">
                                      <w:rPr>
                                        <w:color w:val="262626" w:themeColor="text1" w:themeTint="D9"/>
                                        <w:sz w:val="20"/>
                                        <w:szCs w:val="20"/>
                                      </w:rPr>
                                      <w:t>South Circular Road, Dublin 8, Ireland</w:t>
                                    </w:r>
                                  </w:sdtContent>
                                </w:sdt>
                                <w:r w:rsidR="00D0639A">
                                  <w:rPr>
                                    <w:color w:val="262626" w:themeColor="text1" w:themeTint="D9"/>
                                    <w:sz w:val="20"/>
                                    <w:szCs w:val="20"/>
                                  </w:rPr>
                                  <w:t xml:space="preserve"> </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8000</wp14:pctHeight>
                    </wp14:sizeRelV>
                  </wp:anchor>
                </w:drawing>
              </mc:Choice>
              <mc:Fallback>
                <w:pict>
                  <v:shape w14:anchorId="19674AE4" id="Text Box 112" o:spid="_x0000_s1028" type="#_x0000_t202" style="position:absolute;margin-left:0;margin-top:0;width:453pt;height:51.4pt;z-index:251661312;visibility:visible;mso-wrap-style:square;mso-width-percent:734;mso-height-percent:80;mso-left-percent:150;mso-top-percent:837;mso-wrap-distance-left:9pt;mso-wrap-distance-top:0;mso-wrap-distance-right:9pt;mso-wrap-distance-bottom:0;mso-position-horizontal-relative:page;mso-position-vertical-relative:page;mso-width-percent:734;mso-height-percent:80;mso-left-percent:150;mso-top-percent:837;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" filled="f" stroked="f" strokeweight=".5pt">
                    <v:textbox inset="0,0,0,0">
                      <w:txbxContent>
                        <w:sdt>
                          <w:sdtPr>
                            <w:rPr>
                              <w:caps/>
                              <w:sz w:val="28"/>
                              <w:szCs w:val="28"/>
                            </w:rPr>
                            <w:alias w:val="Author"/>
                            <w:tag w:val=""/>
                            <w:id w:val="1968322252"/>
                            <w:dataBinding w:prefixMappings="xmlns:ns0='http://purl.org/dc/elements/1.1/' xmlns:ns1='http://schemas.openxmlformats.org/package/2006/metadata/core-properties' " w:xpath="/ns1:coreProperties[1]/ns0:creator[1]" w:storeItemID="{6C3C8BC8-F283-45AE-878A-BAB7291924A1}"/>
                            <w:text/>
                          </w:sdtPr>
                          <w:sdtEndPr/>
                          <w:sdtContent>
                            <w:p w14:paraId="32235482" w14:textId="165075E1" w:rsidR="00D0639A" w:rsidRPr="005C63ED" w:rsidRDefault="00AF1DB4">
                              <w:pPr>
                                <w:pStyle w:val="NoSpacing"/>
                                <w:jc w:val="right"/>
                                <w:rPr>
                                  <w:caps/>
                                  <w:strike/>
                                  <w:color w:val="FF0000"/>
                                  <w:sz w:val="28"/>
                                  <w:szCs w:val="28"/>
                                </w:rPr>
                              </w:pPr>
                              <w:r w:rsidRPr="00AF1DB4">
                                <w:rPr>
                                  <w:caps/>
                                  <w:sz w:val="28"/>
                                  <w:szCs w:val="28"/>
                                </w:rPr>
                                <w:t>February 2025</w:t>
                              </w:r>
                            </w:p>
                          </w:sdtContent>
                        </w:sdt>
                        <w:p w14:paraId="106DD014" w14:textId="77777777" w:rsidR="00D0639A" w:rsidRDefault="00AB1AE5">
                          <w:pPr>
                            <w:pStyle w:val="NoSpacing"/>
                            <w:jc w:val="right"/>
                            <w:rPr>
                              <w:caps/>
                              <w:color w:val="262626" w:themeColor="text1" w:themeTint="D9"/>
                              <w:sz w:val="20"/>
                              <w:szCs w:val="20"/>
                            </w:rPr>
                          </w:pPr>
                          <w:sdt>
                            <w:sdtPr>
                              <w:rPr>
                                <w:caps/>
                                <w:color w:val="262626" w:themeColor="text1" w:themeTint="D9"/>
                                <w:sz w:val="20"/>
                                <w:szCs w:val="20"/>
                              </w:rPr>
                              <w:alias w:val="Company"/>
                              <w:tag w:val=""/>
                              <w:id w:val="1967696385"/>
                              <w:dataBinding w:prefixMappings="xmlns:ns0='http://schemas.openxmlformats.org/officeDocument/2006/extended-properties' " w:xpath="/ns0:Properties[1]/ns0:Company[1]" w:storeItemID="{6668398D-A668-4E3E-A5EB-62B293D839F1}"/>
                              <w:text/>
                            </w:sdtPr>
                            <w:sdtEndPr/>
                            <w:sdtContent>
                              <w:r w:rsidR="00D0639A">
                                <w:rPr>
                                  <w:caps/>
                                  <w:color w:val="262626" w:themeColor="text1" w:themeTint="D9"/>
                                  <w:sz w:val="20"/>
                                  <w:szCs w:val="20"/>
                                </w:rPr>
                                <w:t>Griffith College Dublin</w:t>
                              </w:r>
                            </w:sdtContent>
                          </w:sdt>
                        </w:p>
                        <w:p w14:paraId="5FD4425D" w14:textId="77777777" w:rsidR="00D0639A" w:rsidRDefault="00AB1AE5">
                          <w:pPr>
                            <w:pStyle w:val="NoSpacing"/>
                            <w:jc w:val="right"/>
                            <w:rPr>
                              <w:caps/>
                              <w:color w:val="262626" w:themeColor="text1" w:themeTint="D9"/>
                              <w:sz w:val="20"/>
                              <w:szCs w:val="20"/>
                            </w:rPr>
                          </w:pPr>
                          <w:sdt>
                            <w:sdtPr>
                              <w:rPr>
                                <w:color w:val="262626" w:themeColor="text1" w:themeTint="D9"/>
                                <w:sz w:val="20"/>
                                <w:szCs w:val="20"/>
                              </w:rPr>
                              <w:alias w:val="Address"/>
                              <w:tag w:val=""/>
                              <w:id w:val="1156339387"/>
                              <w:dataBinding w:prefixMappings="xmlns:ns0='http://schemas.microsoft.com/office/2006/coverPageProps' " w:xpath="/ns0:CoverPageProperties[1]/ns0:CompanyAddress[1]" w:storeItemID="{55AF091B-3C7A-41E3-B477-F2FDAA23CFDA}"/>
                              <w:text/>
                            </w:sdtPr>
                            <w:sdtEndPr/>
                            <w:sdtContent>
                              <w:r w:rsidR="00D0639A">
                                <w:rPr>
                                  <w:color w:val="262626" w:themeColor="text1" w:themeTint="D9"/>
                                  <w:sz w:val="20"/>
                                  <w:szCs w:val="20"/>
                                </w:rPr>
                                <w:t>South Circular Road, Dublin 8, Ireland</w:t>
                              </w:r>
                            </w:sdtContent>
                          </w:sdt>
                          <w:r w:rsidR="00D0639A">
                            <w:rPr>
                              <w:color w:val="262626" w:themeColor="text1" w:themeTint="D9"/>
                              <w:sz w:val="20"/>
                              <w:szCs w:val="20"/>
                            </w:rPr>
                            <w:t xml:space="preserve"> </w:t>
                          </w:r>
                        </w:p>
                      </w:txbxContent>
                    </v:textbox>
                    <w10:wrap type="square" anchorx="page" anchory="page"/>
                  </v:shape>
                </w:pict>
              </mc:Fallback>
            </mc:AlternateContent>
          </w:r>
          <w:r w:rsidR="00D0639A">
            <w:rPr>
              <w:noProof/>
              <w:lang w:eastAsia="en-IE"/>
            </w:rPr>
            <mc:AlternateContent>
              <mc:Choice Requires="wpg">
                <w:drawing>
                  <wp:anchor distT="0" distB="0" distL="114300" distR="114300" simplePos="0" relativeHeight="251659264" behindDoc="0" locked="0" layoutInCell="1" allowOverlap="1" wp14:anchorId="5A18FEA5" wp14:editId="0BEDE147">
                    <wp:simplePos x="0" y="0"/>
                    <mc:AlternateContent>
                      <mc:Choice Requires="wp14">
                        <wp:positionH relativeFrom="page">
                          <wp14:pctPosHOffset>4500</wp14:pctPosHOffset>
                        </wp:positionH>
                      </mc:Choice>
                      <mc:Fallback>
                        <wp:positionH relativeFrom="page">
                          <wp:posOffset>339725</wp:posOffset>
                        </wp:positionH>
                      </mc:Fallback>
                    </mc:AlternateContent>
                    <wp:positionV relativeFrom="page">
                      <wp:align>center</wp:align>
                    </wp:positionV>
                    <wp:extent cx="228600" cy="9144000"/>
                    <wp:effectExtent l="0" t="0" r="3175" b="635"/>
                    <wp:wrapNone/>
                    <wp:docPr id="114" name="Group 114"/>
                    <wp:cNvGraphicFramePr/>
                    <a:graphic xmlns:a="http://schemas.openxmlformats.org/drawingml/2006/main">
                      <a:graphicData uri="http://schemas.microsoft.com/office/word/2010/wordprocessingGroup">
                        <wpg:wgp>
                          <wpg:cNvGrpSpPr/>
                          <wpg:grpSpPr>
                            <a:xfrm>
                              <a:off x="0" y="0"/>
                              <a:ext cx="228600" cy="9144000"/>
                              <a:chOff x="0" y="0"/>
                              <a:chExt cx="228600" cy="9144000"/>
                            </a:xfrm>
                          </wpg:grpSpPr>
                          <wps:wsp>
                            <wps:cNvPr id="115" name="Rectangle 115"/>
                            <wps:cNvSpPr/>
                            <wps:spPr>
                              <a:xfrm>
                                <a:off x="0" y="0"/>
                                <a:ext cx="228600" cy="878205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 name="Rectangle 116"/>
                            <wps:cNvSpPr>
                              <a:spLocks noChangeAspect="1"/>
                            </wps:cNvSpPr>
                            <wps:spPr>
                              <a:xfrm>
                                <a:off x="0" y="8915400"/>
                                <a:ext cx="2286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group w14:anchorId="303FA01A" id="Group 114" o:spid="_x0000_s1026" style="position:absolute;margin-left:0;margin-top:0;width:18pt;height:10in;z-index:251659264;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">
                    <v:rect id="Rectangle 115"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" fillcolor="#58b6c0 [3205]" stroked="f" strokeweight="1pt"/>
                    <v:rect id="Rectangle 116"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" fillcolor="#3494ba [3204]" stroked="f" strokeweight="1pt">
                      <o:lock v:ext="edit" aspectratio="t"/>
                    </v:rect>
                    <w10:wrap anchorx="page" anchory="page"/>
                  </v:group>
                </w:pict>
              </mc:Fallback>
            </mc:AlternateContent>
          </w:r>
          <w:r w:rsidR="00D0639A">
            <w:rPr>
              <w:rFonts w:eastAsiaTheme="minorEastAsia"/>
              <w:caps/>
              <w:color w:val="3A5A62" w:themeColor="accent5" w:themeShade="80"/>
              <w:sz w:val="60"/>
              <w:szCs w:val="60"/>
              <w:lang w:val="en-US"/>
            </w:rPr>
            <w:br w:type="page"/>
          </w:r>
        </w:p>
      </w:sdtContent>
    </w:sdt>
    <w:p w14:paraId="6B743703" w14:textId="77777777" w:rsidR="00EF3EAC" w:rsidRPr="001C5B1A" w:rsidRDefault="008D6D53" w:rsidP="001C5B1A">
      <w:pPr>
        <w:pBdr>
          <w:top w:val="single" w:sz="12" w:space="1" w:color="auto"/>
          <w:bottom w:val="single" w:sz="12" w:space="1" w:color="auto"/>
        </w:pBdr>
        <w:jc w:val="both"/>
        <w:rPr>
          <w:rFonts w:cstheme="minorHAnsi"/>
          <w:b/>
          <w:sz w:val="24"/>
          <w:szCs w:val="24"/>
        </w:rPr>
      </w:pPr>
      <w:r>
        <w:rPr>
          <w:rFonts w:cstheme="minorHAnsi"/>
          <w:b/>
          <w:sz w:val="24"/>
          <w:szCs w:val="24"/>
        </w:rPr>
        <w:lastRenderedPageBreak/>
        <w:t>Nature of Service and Principles to Safeguard Children from Harm</w:t>
      </w:r>
    </w:p>
    <w:p w14:paraId="646F6560" w14:textId="77777777" w:rsidR="00EF3EAC" w:rsidRPr="00D0639A" w:rsidRDefault="00EF3EAC" w:rsidP="00A22B1B">
      <w:pPr>
        <w:tabs>
          <w:tab w:val="left" w:pos="0"/>
        </w:tabs>
        <w:jc w:val="both"/>
        <w:rPr>
          <w:rFonts w:cstheme="minorHAnsi"/>
        </w:rPr>
      </w:pPr>
      <w:r w:rsidRPr="00D0639A">
        <w:rPr>
          <w:rFonts w:cstheme="minorHAnsi"/>
        </w:rPr>
        <w:t xml:space="preserve">The Leinster School of Music &amp; Drama is a </w:t>
      </w:r>
      <w:r w:rsidR="00A22B1B">
        <w:rPr>
          <w:rFonts w:cstheme="minorHAnsi"/>
        </w:rPr>
        <w:t xml:space="preserve">fully owned </w:t>
      </w:r>
      <w:r w:rsidR="005D1F34">
        <w:rPr>
          <w:rFonts w:cstheme="minorHAnsi"/>
        </w:rPr>
        <w:t>constituent school of Griffith College</w:t>
      </w:r>
      <w:r w:rsidRPr="00D0639A">
        <w:rPr>
          <w:rFonts w:cstheme="minorHAnsi"/>
        </w:rPr>
        <w:t xml:space="preserve">. The Leinster School of Music &amp; Drama provides instrumental, vocal, speech, drama and communications tuition and examining to </w:t>
      </w:r>
      <w:r w:rsidR="00421AA0" w:rsidRPr="00D0639A">
        <w:rPr>
          <w:rFonts w:cstheme="minorHAnsi"/>
        </w:rPr>
        <w:t>children (i.e. under the age of 18 years) and young adults (i.e. over the age of 18 years).</w:t>
      </w:r>
      <w:r w:rsidRPr="00D0639A">
        <w:rPr>
          <w:rFonts w:cstheme="minorHAnsi"/>
        </w:rPr>
        <w:t xml:space="preserve"> </w:t>
      </w:r>
    </w:p>
    <w:p w14:paraId="2090F44F" w14:textId="77777777" w:rsidR="00EF3EAC" w:rsidRPr="00D0639A" w:rsidRDefault="00EF3EAC" w:rsidP="00A22B1B">
      <w:pPr>
        <w:tabs>
          <w:tab w:val="left" w:pos="0"/>
        </w:tabs>
        <w:jc w:val="both"/>
        <w:rPr>
          <w:rFonts w:cstheme="minorHAnsi"/>
        </w:rPr>
      </w:pPr>
      <w:r w:rsidRPr="00D0639A">
        <w:rPr>
          <w:rFonts w:cstheme="minorHAnsi"/>
        </w:rPr>
        <w:t>In accordance with the requirements of the Children First Act 2015, Children First: National Guidance for the Protection and Welfare of Children 2017, the Child Protection Procedures for Primary and Post Primary Schools 2017 and Tusla Guidance on the preparation of Child Safeguarding Statements, the Board of Management of The Leinster School of Music &amp; Drama has agreed the Child Safeguarding Statement set out in this document.</w:t>
      </w:r>
    </w:p>
    <w:p w14:paraId="73F94BC5" w14:textId="77777777" w:rsidR="00602F1C" w:rsidRPr="00D0639A" w:rsidRDefault="00602F1C" w:rsidP="00A22B1B">
      <w:pPr>
        <w:tabs>
          <w:tab w:val="left" w:pos="0"/>
        </w:tabs>
        <w:spacing w:after="0"/>
        <w:contextualSpacing/>
        <w:jc w:val="both"/>
        <w:rPr>
          <w:rFonts w:cstheme="minorHAnsi"/>
          <w:u w:val="single"/>
        </w:rPr>
      </w:pPr>
    </w:p>
    <w:p w14:paraId="3DDCB2F0" w14:textId="77777777" w:rsidR="00EF3EAC" w:rsidRPr="00D0639A" w:rsidRDefault="00EF3EAC" w:rsidP="00A22B1B">
      <w:pPr>
        <w:numPr>
          <w:ilvl w:val="0"/>
          <w:numId w:val="6"/>
        </w:numPr>
        <w:tabs>
          <w:tab w:val="left" w:pos="0"/>
        </w:tabs>
        <w:spacing w:after="0" w:line="240" w:lineRule="auto"/>
        <w:ind w:left="0"/>
        <w:contextualSpacing/>
        <w:jc w:val="both"/>
        <w:rPr>
          <w:rFonts w:cstheme="minorHAnsi"/>
        </w:rPr>
      </w:pPr>
      <w:r w:rsidRPr="00D0639A">
        <w:rPr>
          <w:rFonts w:cstheme="minorHAnsi"/>
        </w:rPr>
        <w:t>The Board of Management has adopted and will implement fully and without modification the Department’s Child Protection Procedures for Primary and Post Primary Schools</w:t>
      </w:r>
      <w:r w:rsidRPr="00D0639A">
        <w:rPr>
          <w:rFonts w:cstheme="minorHAnsi"/>
          <w:color w:val="FF0000"/>
        </w:rPr>
        <w:t xml:space="preserve"> </w:t>
      </w:r>
      <w:r w:rsidRPr="00D0639A">
        <w:rPr>
          <w:rFonts w:cstheme="minorHAnsi"/>
        </w:rPr>
        <w:t>2017 as part of this overall Child Safeguarding Statement</w:t>
      </w:r>
    </w:p>
    <w:p w14:paraId="56C96A17" w14:textId="77777777" w:rsidR="00EF3EAC" w:rsidRPr="00D0639A" w:rsidRDefault="00EF3EAC" w:rsidP="00A22B1B">
      <w:pPr>
        <w:tabs>
          <w:tab w:val="left" w:pos="0"/>
        </w:tabs>
        <w:contextualSpacing/>
        <w:jc w:val="both"/>
        <w:rPr>
          <w:rFonts w:cstheme="minorHAnsi"/>
        </w:rPr>
      </w:pPr>
    </w:p>
    <w:p w14:paraId="07F7EA72" w14:textId="77777777" w:rsidR="00EF3EAC" w:rsidRPr="00D0639A" w:rsidRDefault="00EF3EAC" w:rsidP="00A22B1B">
      <w:pPr>
        <w:numPr>
          <w:ilvl w:val="0"/>
          <w:numId w:val="6"/>
        </w:numPr>
        <w:tabs>
          <w:tab w:val="left" w:pos="0"/>
        </w:tabs>
        <w:spacing w:after="0" w:line="240" w:lineRule="auto"/>
        <w:ind w:left="0"/>
        <w:contextualSpacing/>
        <w:jc w:val="both"/>
        <w:rPr>
          <w:rFonts w:cstheme="minorHAnsi"/>
        </w:rPr>
      </w:pPr>
      <w:r w:rsidRPr="00D0639A">
        <w:rPr>
          <w:rFonts w:cstheme="minorHAnsi"/>
        </w:rPr>
        <w:t xml:space="preserve">The </w:t>
      </w:r>
      <w:r w:rsidR="00523FE4">
        <w:rPr>
          <w:rFonts w:cstheme="minorHAnsi"/>
        </w:rPr>
        <w:t>Mandated Person</w:t>
      </w:r>
      <w:r w:rsidRPr="00D0639A">
        <w:rPr>
          <w:rFonts w:cstheme="minorHAnsi"/>
        </w:rPr>
        <w:t xml:space="preserve"> is </w:t>
      </w:r>
      <w:r w:rsidRPr="00D0639A">
        <w:rPr>
          <w:rFonts w:cstheme="minorHAnsi"/>
        </w:rPr>
        <w:tab/>
      </w:r>
      <w:r w:rsidRPr="00D0639A">
        <w:rPr>
          <w:rFonts w:cstheme="minorHAnsi"/>
        </w:rPr>
        <w:tab/>
        <w:t xml:space="preserve">   </w:t>
      </w:r>
      <w:r w:rsidR="00523FE4">
        <w:rPr>
          <w:rFonts w:cstheme="minorHAnsi"/>
        </w:rPr>
        <w:tab/>
      </w:r>
      <w:r w:rsidRPr="00D0639A">
        <w:rPr>
          <w:rFonts w:cstheme="minorHAnsi"/>
          <w:b/>
        </w:rPr>
        <w:t>Mairead Lawless</w:t>
      </w:r>
    </w:p>
    <w:p w14:paraId="4CE9D514" w14:textId="77777777" w:rsidR="00EF3EAC" w:rsidRPr="00D0639A" w:rsidRDefault="00EF3EAC" w:rsidP="00A22B1B">
      <w:pPr>
        <w:contextualSpacing/>
        <w:jc w:val="both"/>
        <w:rPr>
          <w:rFonts w:cstheme="minorHAnsi"/>
        </w:rPr>
      </w:pPr>
    </w:p>
    <w:p w14:paraId="41A04CE9" w14:textId="77777777" w:rsidR="00EF3EAC" w:rsidRPr="00523FE4" w:rsidRDefault="006E4BA7" w:rsidP="00C57944">
      <w:pPr>
        <w:numPr>
          <w:ilvl w:val="0"/>
          <w:numId w:val="6"/>
        </w:numPr>
        <w:tabs>
          <w:tab w:val="left" w:pos="0"/>
        </w:tabs>
        <w:spacing w:after="0" w:line="240" w:lineRule="auto"/>
        <w:ind w:left="0"/>
        <w:contextualSpacing/>
        <w:jc w:val="both"/>
        <w:rPr>
          <w:rStyle w:val="Hyperlink"/>
          <w:rFonts w:cstheme="minorHAnsi"/>
          <w:color w:val="auto"/>
          <w:u w:val="none"/>
        </w:rPr>
      </w:pPr>
      <w:r>
        <w:rPr>
          <w:rFonts w:cstheme="minorHAnsi"/>
        </w:rPr>
        <w:t>The</w:t>
      </w:r>
      <w:r w:rsidR="00EF3EAC" w:rsidRPr="006E4BA7">
        <w:rPr>
          <w:rFonts w:cstheme="minorHAnsi"/>
        </w:rPr>
        <w:t xml:space="preserve"> </w:t>
      </w:r>
      <w:r w:rsidR="00523FE4">
        <w:rPr>
          <w:rFonts w:cstheme="minorHAnsi"/>
        </w:rPr>
        <w:t>Mandated Person can be contacted</w:t>
      </w:r>
      <w:r w:rsidR="005D1F34">
        <w:rPr>
          <w:rFonts w:cstheme="minorHAnsi"/>
        </w:rPr>
        <w:t xml:space="preserve"> at:</w:t>
      </w:r>
      <w:r w:rsidR="00523FE4">
        <w:rPr>
          <w:rFonts w:cstheme="minorHAnsi"/>
        </w:rPr>
        <w:tab/>
        <w:t>Email:</w:t>
      </w:r>
      <w:r w:rsidRPr="006E4BA7">
        <w:rPr>
          <w:rFonts w:cstheme="minorHAnsi"/>
        </w:rPr>
        <w:t xml:space="preserve"> </w:t>
      </w:r>
      <w:r w:rsidR="00523FE4">
        <w:rPr>
          <w:rFonts w:cstheme="minorHAnsi"/>
        </w:rPr>
        <w:t xml:space="preserve">  </w:t>
      </w:r>
      <w:hyperlink r:id="rId12" w:history="1">
        <w:r w:rsidRPr="0015614F">
          <w:rPr>
            <w:rStyle w:val="Hyperlink"/>
            <w:rFonts w:cstheme="minorHAnsi"/>
          </w:rPr>
          <w:t>mandatedperson@griffith.ie</w:t>
        </w:r>
      </w:hyperlink>
    </w:p>
    <w:p w14:paraId="3DB36F05" w14:textId="77777777" w:rsidR="00523FE4" w:rsidRDefault="00523FE4" w:rsidP="00523FE4">
      <w:pPr>
        <w:tabs>
          <w:tab w:val="left" w:pos="0"/>
        </w:tabs>
        <w:spacing w:after="0" w:line="240" w:lineRule="auto"/>
        <w:contextualSpacing/>
        <w:jc w:val="both"/>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Phone: 01 415 04</w:t>
      </w:r>
      <w:r w:rsidR="00E448F1">
        <w:rPr>
          <w:rFonts w:cstheme="minorHAnsi"/>
        </w:rPr>
        <w:t>15</w:t>
      </w:r>
    </w:p>
    <w:p w14:paraId="27B6EDA2" w14:textId="77777777" w:rsidR="006E4BA7" w:rsidRDefault="006E4BA7" w:rsidP="006E4BA7">
      <w:pPr>
        <w:pStyle w:val="ListParagraph"/>
        <w:rPr>
          <w:rFonts w:cstheme="minorHAnsi"/>
        </w:rPr>
      </w:pPr>
    </w:p>
    <w:p w14:paraId="2FC71906" w14:textId="77777777" w:rsidR="00EF3EAC" w:rsidRPr="00D0639A" w:rsidRDefault="00EF3EAC" w:rsidP="00A22B1B">
      <w:pPr>
        <w:numPr>
          <w:ilvl w:val="0"/>
          <w:numId w:val="6"/>
        </w:numPr>
        <w:tabs>
          <w:tab w:val="left" w:pos="0"/>
        </w:tabs>
        <w:spacing w:after="0" w:line="240" w:lineRule="auto"/>
        <w:ind w:left="0"/>
        <w:contextualSpacing/>
        <w:jc w:val="both"/>
        <w:rPr>
          <w:rFonts w:cstheme="minorHAnsi"/>
        </w:rPr>
      </w:pPr>
      <w:r w:rsidRPr="00D0639A">
        <w:rPr>
          <w:rFonts w:cstheme="minorHAnsi"/>
        </w:rPr>
        <w:t xml:space="preserve">The Board of Management recognises that child protection and welfare considerations permeate all aspects of school life and must be reflected in all of </w:t>
      </w:r>
      <w:r w:rsidR="00421AA0" w:rsidRPr="00D0639A">
        <w:rPr>
          <w:rFonts w:cstheme="minorHAnsi"/>
        </w:rPr>
        <w:t>The Leinster School of Music &amp; Drama’s</w:t>
      </w:r>
      <w:r w:rsidRPr="00D0639A">
        <w:rPr>
          <w:rFonts w:cstheme="minorHAnsi"/>
        </w:rPr>
        <w:t xml:space="preserve"> policies, procedures, practices and activities. In its policies, procedures, practices and activities, </w:t>
      </w:r>
      <w:r w:rsidR="00421AA0" w:rsidRPr="00D0639A">
        <w:rPr>
          <w:rFonts w:cstheme="minorHAnsi"/>
        </w:rPr>
        <w:t>The Leinster School of Music &amp; Drama</w:t>
      </w:r>
      <w:r w:rsidRPr="00D0639A">
        <w:rPr>
          <w:rFonts w:cstheme="minorHAnsi"/>
        </w:rPr>
        <w:t xml:space="preserve"> will adhere to the following principles of best practice in child protection and welfare: </w:t>
      </w:r>
    </w:p>
    <w:p w14:paraId="0417C55D" w14:textId="77777777" w:rsidR="00EF3EAC" w:rsidRPr="00D0639A" w:rsidRDefault="00EF3EAC" w:rsidP="00A22B1B">
      <w:pPr>
        <w:tabs>
          <w:tab w:val="left" w:pos="0"/>
        </w:tabs>
        <w:autoSpaceDE w:val="0"/>
        <w:autoSpaceDN w:val="0"/>
        <w:adjustRightInd w:val="0"/>
        <w:spacing w:after="0"/>
        <w:jc w:val="both"/>
        <w:rPr>
          <w:rFonts w:cstheme="minorHAnsi"/>
        </w:rPr>
      </w:pPr>
    </w:p>
    <w:p w14:paraId="1EFB2D85" w14:textId="77777777" w:rsidR="00EF3EAC" w:rsidRPr="00D0639A" w:rsidRDefault="00EF3EAC" w:rsidP="00A22B1B">
      <w:pPr>
        <w:tabs>
          <w:tab w:val="left" w:pos="0"/>
          <w:tab w:val="num" w:pos="540"/>
        </w:tabs>
        <w:jc w:val="both"/>
        <w:rPr>
          <w:rFonts w:cstheme="minorHAnsi"/>
        </w:rPr>
      </w:pPr>
      <w:r w:rsidRPr="00D0639A">
        <w:rPr>
          <w:rFonts w:cstheme="minorHAnsi"/>
        </w:rPr>
        <w:t>The school will:</w:t>
      </w:r>
    </w:p>
    <w:p w14:paraId="250E0BA7"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recognise that the protection and welfare of children is of paramount importance, regardless of all other considerations;</w:t>
      </w:r>
    </w:p>
    <w:p w14:paraId="26E1D252"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fully comply with its statutory obligations under the Children First Act 2015 and other relevant legislation relating to the protection and welfare of children;</w:t>
      </w:r>
    </w:p>
    <w:p w14:paraId="404E66A9"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fully co-operate with the relevant statutory authorities in relation to child protection and welfare matters</w:t>
      </w:r>
      <w:r w:rsidR="00421AA0" w:rsidRPr="00D0639A">
        <w:rPr>
          <w:rFonts w:cstheme="minorHAnsi"/>
        </w:rPr>
        <w:t>;</w:t>
      </w:r>
    </w:p>
    <w:p w14:paraId="1AC53731"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adopt safe practices to minimise the possibility of harm or accidents happening to children and protect workers from the necessity to take unnecessary risks that may leave themselves open to accusations of abuse or neglect;</w:t>
      </w:r>
    </w:p>
    <w:p w14:paraId="1AE30574"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 xml:space="preserve">develop a practice of openness with parents and encourage parental involvement in the education of their children; and </w:t>
      </w:r>
    </w:p>
    <w:p w14:paraId="125504E4" w14:textId="77777777" w:rsidR="00EF3EAC" w:rsidRPr="00D0639A" w:rsidRDefault="00421AA0"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f</w:t>
      </w:r>
      <w:r w:rsidR="00EF3EAC" w:rsidRPr="00D0639A">
        <w:rPr>
          <w:rFonts w:cstheme="minorHAnsi"/>
        </w:rPr>
        <w:t>ully respect confidentiality requirements in dealing with child protection matters.</w:t>
      </w:r>
    </w:p>
    <w:p w14:paraId="62A958D2" w14:textId="77777777" w:rsidR="00EF3EAC" w:rsidRPr="00D0639A" w:rsidRDefault="00EF3EAC" w:rsidP="00D57991">
      <w:pPr>
        <w:tabs>
          <w:tab w:val="left" w:pos="0"/>
          <w:tab w:val="num" w:pos="1440"/>
        </w:tabs>
        <w:spacing w:after="0"/>
        <w:ind w:left="371"/>
        <w:jc w:val="both"/>
        <w:rPr>
          <w:rFonts w:cstheme="minorHAnsi"/>
        </w:rPr>
      </w:pPr>
    </w:p>
    <w:p w14:paraId="15C160C2" w14:textId="77777777" w:rsidR="00EF3EAC" w:rsidRDefault="00EF3EAC" w:rsidP="00A22B1B">
      <w:pPr>
        <w:tabs>
          <w:tab w:val="left" w:pos="0"/>
        </w:tabs>
        <w:autoSpaceDE w:val="0"/>
        <w:autoSpaceDN w:val="0"/>
        <w:adjustRightInd w:val="0"/>
        <w:jc w:val="both"/>
        <w:rPr>
          <w:rFonts w:cstheme="minorHAnsi"/>
        </w:rPr>
      </w:pPr>
      <w:r w:rsidRPr="00D0639A">
        <w:rPr>
          <w:rFonts w:cstheme="minorHAnsi"/>
        </w:rPr>
        <w:t xml:space="preserve">The </w:t>
      </w:r>
      <w:r w:rsidR="00421AA0" w:rsidRPr="00D0639A">
        <w:rPr>
          <w:rFonts w:cstheme="minorHAnsi"/>
        </w:rPr>
        <w:t>Leinster School of Music &amp; Drama</w:t>
      </w:r>
      <w:r w:rsidRPr="00D0639A">
        <w:rPr>
          <w:rFonts w:cstheme="minorHAnsi"/>
        </w:rPr>
        <w:t xml:space="preserve"> will also adhere to the above principles in relation to any adult pupil with a special vulnerability. </w:t>
      </w:r>
    </w:p>
    <w:p w14:paraId="36A9BE9B" w14:textId="77777777" w:rsidR="00523FE4" w:rsidRDefault="00523FE4" w:rsidP="00A22B1B">
      <w:pPr>
        <w:tabs>
          <w:tab w:val="left" w:pos="0"/>
        </w:tabs>
        <w:autoSpaceDE w:val="0"/>
        <w:autoSpaceDN w:val="0"/>
        <w:adjustRightInd w:val="0"/>
        <w:jc w:val="both"/>
        <w:rPr>
          <w:rFonts w:cstheme="minorHAnsi"/>
        </w:rPr>
      </w:pPr>
    </w:p>
    <w:p w14:paraId="290208C4" w14:textId="77777777" w:rsidR="00523FE4" w:rsidRPr="00D0639A" w:rsidRDefault="00523FE4" w:rsidP="00A22B1B">
      <w:pPr>
        <w:tabs>
          <w:tab w:val="left" w:pos="0"/>
        </w:tabs>
        <w:autoSpaceDE w:val="0"/>
        <w:autoSpaceDN w:val="0"/>
        <w:adjustRightInd w:val="0"/>
        <w:jc w:val="both"/>
        <w:rPr>
          <w:rFonts w:cstheme="minorHAnsi"/>
        </w:rPr>
      </w:pPr>
    </w:p>
    <w:p w14:paraId="4E17137B" w14:textId="77777777" w:rsidR="00EF3EAC" w:rsidRPr="00D0639A" w:rsidRDefault="00EF3EAC" w:rsidP="00A22B1B">
      <w:pPr>
        <w:numPr>
          <w:ilvl w:val="0"/>
          <w:numId w:val="6"/>
        </w:numPr>
        <w:tabs>
          <w:tab w:val="left" w:pos="0"/>
        </w:tabs>
        <w:spacing w:after="0" w:line="240" w:lineRule="auto"/>
        <w:ind w:left="0"/>
        <w:contextualSpacing/>
        <w:jc w:val="both"/>
        <w:rPr>
          <w:rFonts w:cstheme="minorHAnsi"/>
        </w:rPr>
      </w:pPr>
      <w:r w:rsidRPr="00D0639A">
        <w:rPr>
          <w:rFonts w:cstheme="minorHAnsi"/>
        </w:rPr>
        <w:lastRenderedPageBreak/>
        <w:t>The following procedures/measures are in place:</w:t>
      </w:r>
    </w:p>
    <w:p w14:paraId="66532C13" w14:textId="77777777" w:rsidR="00EF3EAC" w:rsidRPr="00D0639A" w:rsidRDefault="00EF3EAC" w:rsidP="00A22B1B">
      <w:pPr>
        <w:tabs>
          <w:tab w:val="left" w:pos="0"/>
        </w:tabs>
        <w:spacing w:after="0"/>
        <w:jc w:val="both"/>
        <w:rPr>
          <w:rFonts w:cstheme="minorHAnsi"/>
        </w:rPr>
      </w:pPr>
    </w:p>
    <w:p w14:paraId="1FCEBF4E"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 xml:space="preserve">In relation to any member of staff who is the subject of any investigation (howsoever described) in respect of any act, omission or circumstance in respect of a child attending the school, </w:t>
      </w:r>
      <w:r w:rsidR="00421AA0" w:rsidRPr="00D0639A">
        <w:rPr>
          <w:rFonts w:cstheme="minorHAnsi"/>
        </w:rPr>
        <w:t xml:space="preserve">The Leinster School of Music &amp; Drama </w:t>
      </w:r>
      <w:r w:rsidRPr="00D0639A">
        <w:rPr>
          <w:rFonts w:cstheme="minorHAnsi"/>
        </w:rPr>
        <w:t>adheres to the relevant procedures set out in Chapter 7 of the Child Protection Procedures for Primary and Post-Primary Schools 2017 and to the relevant agreed disciplinary procedures for school staff which are published on the D</w:t>
      </w:r>
      <w:r w:rsidR="006E4BA7">
        <w:rPr>
          <w:rFonts w:cstheme="minorHAnsi"/>
        </w:rPr>
        <w:t xml:space="preserve">epartment of </w:t>
      </w:r>
      <w:r w:rsidRPr="00D0639A">
        <w:rPr>
          <w:rFonts w:cstheme="minorHAnsi"/>
        </w:rPr>
        <w:t>E</w:t>
      </w:r>
      <w:r w:rsidR="006E4BA7">
        <w:rPr>
          <w:rFonts w:cstheme="minorHAnsi"/>
        </w:rPr>
        <w:t xml:space="preserve">ducation &amp; </w:t>
      </w:r>
      <w:r w:rsidRPr="00D0639A">
        <w:rPr>
          <w:rFonts w:cstheme="minorHAnsi"/>
        </w:rPr>
        <w:t>S</w:t>
      </w:r>
      <w:r w:rsidR="006E4BA7">
        <w:rPr>
          <w:rFonts w:cstheme="minorHAnsi"/>
        </w:rPr>
        <w:t>kills (DES)</w:t>
      </w:r>
      <w:r w:rsidRPr="00D0639A">
        <w:rPr>
          <w:rFonts w:cstheme="minorHAnsi"/>
        </w:rPr>
        <w:t xml:space="preserve"> website.  </w:t>
      </w:r>
    </w:p>
    <w:p w14:paraId="598DC41D" w14:textId="77777777" w:rsidR="00EF3EAC" w:rsidRPr="00D0639A" w:rsidRDefault="00EF3EAC" w:rsidP="00D57991">
      <w:pPr>
        <w:tabs>
          <w:tab w:val="left" w:pos="0"/>
          <w:tab w:val="num" w:pos="2160"/>
        </w:tabs>
        <w:spacing w:after="0"/>
        <w:ind w:left="371"/>
        <w:jc w:val="both"/>
        <w:rPr>
          <w:rFonts w:cstheme="minorHAnsi"/>
        </w:rPr>
      </w:pPr>
    </w:p>
    <w:p w14:paraId="2EA96FE4" w14:textId="77777777" w:rsidR="00EF3EAC" w:rsidRPr="00D0639A" w:rsidRDefault="00EF3EAC" w:rsidP="00D57991">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 xml:space="preserve">In relation to the selection or recruitment of staff and their suitability to work with children, </w:t>
      </w:r>
      <w:r w:rsidR="00421AA0" w:rsidRPr="00D0639A">
        <w:rPr>
          <w:rFonts w:cstheme="minorHAnsi"/>
        </w:rPr>
        <w:t xml:space="preserve">The Leinster School of Music &amp; Drama </w:t>
      </w:r>
      <w:r w:rsidRPr="00D0639A">
        <w:rPr>
          <w:rFonts w:cstheme="minorHAnsi"/>
        </w:rPr>
        <w:t>adheres to the statutory vetting requirements of the National Vetting Bureau (Children and Vulnerable Persons) Acts 2012 to 2016 and to the wider duty of care guidance set out in relevant Garda vetting and recruitment circulars published by the DES and available on the DES website.</w:t>
      </w:r>
    </w:p>
    <w:p w14:paraId="35365220" w14:textId="77777777" w:rsidR="00EF3EAC" w:rsidRPr="00D0639A" w:rsidRDefault="00EF3EAC" w:rsidP="00D57991">
      <w:pPr>
        <w:tabs>
          <w:tab w:val="left" w:pos="0"/>
          <w:tab w:val="num" w:pos="2160"/>
        </w:tabs>
        <w:spacing w:after="0"/>
        <w:ind w:left="371"/>
        <w:jc w:val="both"/>
        <w:rPr>
          <w:rFonts w:cstheme="minorHAnsi"/>
        </w:rPr>
      </w:pPr>
    </w:p>
    <w:p w14:paraId="7FF9565C" w14:textId="77777777" w:rsidR="00D57991" w:rsidRDefault="00EF3EAC" w:rsidP="00D57991">
      <w:pPr>
        <w:numPr>
          <w:ilvl w:val="0"/>
          <w:numId w:val="5"/>
        </w:numPr>
        <w:tabs>
          <w:tab w:val="left" w:pos="0"/>
          <w:tab w:val="num" w:pos="2160"/>
        </w:tabs>
        <w:spacing w:after="0" w:line="240" w:lineRule="auto"/>
        <w:ind w:left="371" w:hanging="371"/>
        <w:jc w:val="both"/>
        <w:rPr>
          <w:rFonts w:cstheme="minorHAnsi"/>
        </w:rPr>
      </w:pPr>
      <w:r w:rsidRPr="00D0639A">
        <w:rPr>
          <w:rFonts w:cstheme="minorHAnsi"/>
        </w:rPr>
        <w:t xml:space="preserve">In relation to the provision of information and, where necessary, instruction and training, to staff in respect of the identification of the occurrence of harm (as defined in the 2015 Act) </w:t>
      </w:r>
      <w:r w:rsidR="00421AA0" w:rsidRPr="00D0639A">
        <w:rPr>
          <w:rFonts w:cstheme="minorHAnsi"/>
        </w:rPr>
        <w:t xml:space="preserve">The Leinster School of Music &amp; Drama: </w:t>
      </w:r>
      <w:r w:rsidRPr="00D0639A">
        <w:rPr>
          <w:rFonts w:cstheme="minorHAnsi"/>
        </w:rPr>
        <w:t>-</w:t>
      </w:r>
    </w:p>
    <w:p w14:paraId="3702CEFF" w14:textId="77777777" w:rsidR="00F406A4" w:rsidRDefault="00F406A4" w:rsidP="00F406A4">
      <w:pPr>
        <w:tabs>
          <w:tab w:val="left" w:pos="0"/>
        </w:tabs>
        <w:spacing w:after="0" w:line="240" w:lineRule="auto"/>
        <w:jc w:val="both"/>
        <w:rPr>
          <w:rFonts w:cstheme="minorHAnsi"/>
        </w:rPr>
      </w:pPr>
    </w:p>
    <w:p w14:paraId="7E3A9BA6" w14:textId="6F04ECC0" w:rsidR="00F406A4" w:rsidRPr="006A4103" w:rsidRDefault="00F406A4" w:rsidP="00F406A4">
      <w:pPr>
        <w:pStyle w:val="ListParagraph"/>
        <w:numPr>
          <w:ilvl w:val="0"/>
          <w:numId w:val="13"/>
        </w:numPr>
        <w:tabs>
          <w:tab w:val="left" w:pos="0"/>
        </w:tabs>
        <w:spacing w:after="0" w:line="240" w:lineRule="auto"/>
        <w:jc w:val="both"/>
        <w:rPr>
          <w:rFonts w:cstheme="minorHAnsi"/>
        </w:rPr>
      </w:pPr>
      <w:r w:rsidRPr="006A4103">
        <w:rPr>
          <w:rFonts w:cstheme="minorHAnsi"/>
        </w:rPr>
        <w:t xml:space="preserve">Has provided each member of staff (existing and new) with a copy of </w:t>
      </w:r>
      <w:r w:rsidRPr="006A4103">
        <w:rPr>
          <w:rFonts w:cstheme="minorHAnsi"/>
          <w:i/>
        </w:rPr>
        <w:t xml:space="preserve">The Leinster School of Music &amp; Drama Child Safeguarding Statement available </w:t>
      </w:r>
      <w:hyperlink r:id="rId13" w:history="1">
        <w:r w:rsidRPr="006A4103">
          <w:rPr>
            <w:rStyle w:val="Hyperlink"/>
            <w:rFonts w:cstheme="minorHAnsi"/>
            <w:i/>
            <w:color w:val="auto"/>
          </w:rPr>
          <w:t>here</w:t>
        </w:r>
      </w:hyperlink>
    </w:p>
    <w:p w14:paraId="29722671" w14:textId="24CB450A" w:rsidR="00F406A4" w:rsidRPr="006A4103" w:rsidRDefault="00F406A4" w:rsidP="00F406A4">
      <w:pPr>
        <w:pStyle w:val="ListParagraph"/>
        <w:numPr>
          <w:ilvl w:val="0"/>
          <w:numId w:val="13"/>
        </w:numPr>
        <w:tabs>
          <w:tab w:val="left" w:pos="0"/>
        </w:tabs>
        <w:spacing w:after="0" w:line="240" w:lineRule="auto"/>
        <w:jc w:val="both"/>
        <w:rPr>
          <w:rFonts w:cstheme="minorHAnsi"/>
        </w:rPr>
      </w:pPr>
      <w:r w:rsidRPr="006A4103">
        <w:rPr>
          <w:rFonts w:cstheme="minorHAnsi"/>
        </w:rPr>
        <w:t xml:space="preserve">Has provided each member of staff (existing and new) with a copy of </w:t>
      </w:r>
      <w:r w:rsidR="00FE3125" w:rsidRPr="006A4103">
        <w:rPr>
          <w:rFonts w:cstheme="minorHAnsi"/>
          <w:i/>
        </w:rPr>
        <w:t>The Leinster School of Music &amp; Drama</w:t>
      </w:r>
      <w:r w:rsidR="00FE3125" w:rsidRPr="006A4103">
        <w:rPr>
          <w:rFonts w:cstheme="minorHAnsi"/>
        </w:rPr>
        <w:t xml:space="preserve"> </w:t>
      </w:r>
      <w:r w:rsidR="00FE3125" w:rsidRPr="006A4103">
        <w:rPr>
          <w:rFonts w:cstheme="minorHAnsi"/>
          <w:i/>
        </w:rPr>
        <w:t xml:space="preserve">Child Safeguarding </w:t>
      </w:r>
      <w:r w:rsidRPr="006A4103">
        <w:rPr>
          <w:rFonts w:cstheme="minorHAnsi"/>
          <w:i/>
        </w:rPr>
        <w:t xml:space="preserve">Risk Assessment available </w:t>
      </w:r>
      <w:hyperlink r:id="rId14" w:history="1">
        <w:r w:rsidRPr="006A4103">
          <w:rPr>
            <w:rStyle w:val="Hyperlink"/>
            <w:rFonts w:cstheme="minorHAnsi"/>
            <w:i/>
            <w:color w:val="auto"/>
          </w:rPr>
          <w:t>here</w:t>
        </w:r>
      </w:hyperlink>
      <w:r w:rsidRPr="006A4103">
        <w:rPr>
          <w:rFonts w:cstheme="minorHAnsi"/>
          <w:i/>
        </w:rPr>
        <w:t xml:space="preserve"> </w:t>
      </w:r>
    </w:p>
    <w:p w14:paraId="1B398FB3" w14:textId="7207B26A" w:rsidR="00F406A4" w:rsidRPr="00220013" w:rsidRDefault="00F406A4" w:rsidP="00F406A4">
      <w:pPr>
        <w:pStyle w:val="ListParagraph"/>
        <w:numPr>
          <w:ilvl w:val="0"/>
          <w:numId w:val="13"/>
        </w:numPr>
        <w:tabs>
          <w:tab w:val="left" w:pos="0"/>
        </w:tabs>
        <w:spacing w:after="0" w:line="240" w:lineRule="auto"/>
        <w:jc w:val="both"/>
        <w:rPr>
          <w:rStyle w:val="Hyperlink"/>
          <w:rFonts w:cstheme="minorHAnsi"/>
          <w:i/>
          <w:color w:val="auto"/>
          <w:u w:val="none"/>
        </w:rPr>
      </w:pPr>
      <w:r w:rsidRPr="006A4103">
        <w:rPr>
          <w:rFonts w:cstheme="minorHAnsi"/>
        </w:rPr>
        <w:t xml:space="preserve">Has provided each member of staff (existing and new) with a copy of </w:t>
      </w:r>
      <w:r w:rsidR="00451060" w:rsidRPr="006A4103">
        <w:rPr>
          <w:rFonts w:cstheme="minorHAnsi"/>
          <w:i/>
        </w:rPr>
        <w:t>The Leinster School of Music &amp; Drama</w:t>
      </w:r>
      <w:r w:rsidR="00451060" w:rsidRPr="006A4103">
        <w:rPr>
          <w:rFonts w:cstheme="minorHAnsi"/>
        </w:rPr>
        <w:t xml:space="preserve"> </w:t>
      </w:r>
      <w:r w:rsidRPr="006A4103">
        <w:rPr>
          <w:i/>
        </w:rPr>
        <w:t xml:space="preserve">Child Protection Guidelines for teachers available </w:t>
      </w:r>
      <w:hyperlink r:id="rId15" w:history="1">
        <w:r w:rsidRPr="006A4103">
          <w:rPr>
            <w:rStyle w:val="Hyperlink"/>
            <w:i/>
            <w:color w:val="auto"/>
          </w:rPr>
          <w:t>he</w:t>
        </w:r>
        <w:bookmarkStart w:id="0" w:name="_GoBack"/>
        <w:bookmarkEnd w:id="0"/>
        <w:r w:rsidRPr="006A4103">
          <w:rPr>
            <w:rStyle w:val="Hyperlink"/>
            <w:i/>
            <w:color w:val="auto"/>
          </w:rPr>
          <w:t>r</w:t>
        </w:r>
        <w:r w:rsidRPr="006A4103">
          <w:rPr>
            <w:rStyle w:val="Hyperlink"/>
            <w:i/>
            <w:color w:val="auto"/>
          </w:rPr>
          <w:t>e</w:t>
        </w:r>
      </w:hyperlink>
    </w:p>
    <w:p w14:paraId="2C548512" w14:textId="4181C10E" w:rsidR="00220013" w:rsidRPr="000D5373" w:rsidRDefault="00220013" w:rsidP="00F406A4">
      <w:pPr>
        <w:pStyle w:val="ListParagraph"/>
        <w:numPr>
          <w:ilvl w:val="0"/>
          <w:numId w:val="13"/>
        </w:numPr>
        <w:tabs>
          <w:tab w:val="left" w:pos="0"/>
        </w:tabs>
        <w:spacing w:after="0" w:line="240" w:lineRule="auto"/>
        <w:jc w:val="both"/>
        <w:rPr>
          <w:rFonts w:cstheme="minorHAnsi"/>
          <w:i/>
        </w:rPr>
      </w:pPr>
      <w:r w:rsidRPr="000D5373">
        <w:rPr>
          <w:rFonts w:cstheme="minorHAnsi"/>
        </w:rPr>
        <w:t xml:space="preserve">Has provided each member of staff (existing and new) with a copy of </w:t>
      </w:r>
      <w:r w:rsidRPr="000D5373">
        <w:rPr>
          <w:rFonts w:cstheme="minorHAnsi"/>
          <w:i/>
        </w:rPr>
        <w:t xml:space="preserve">Griffith </w:t>
      </w:r>
      <w:r w:rsidRPr="000D5373">
        <w:rPr>
          <w:i/>
        </w:rPr>
        <w:t>College Staff code of conduct – available from Griffith College HR department</w:t>
      </w:r>
    </w:p>
    <w:p w14:paraId="6826A462" w14:textId="7BC5B5CC" w:rsidR="00F406A4" w:rsidRPr="006A4103" w:rsidRDefault="00F406A4" w:rsidP="00F406A4">
      <w:pPr>
        <w:pStyle w:val="ListParagraph"/>
        <w:numPr>
          <w:ilvl w:val="0"/>
          <w:numId w:val="13"/>
        </w:numPr>
        <w:tabs>
          <w:tab w:val="left" w:pos="0"/>
        </w:tabs>
        <w:spacing w:after="0" w:line="240" w:lineRule="auto"/>
        <w:jc w:val="both"/>
        <w:rPr>
          <w:rFonts w:cstheme="minorHAnsi"/>
        </w:rPr>
      </w:pPr>
      <w:r w:rsidRPr="006A4103">
        <w:rPr>
          <w:rFonts w:cstheme="minorHAnsi"/>
        </w:rPr>
        <w:t xml:space="preserve">Requires staff to avail of relevant </w:t>
      </w:r>
      <w:r w:rsidR="00B74916" w:rsidRPr="006A4103">
        <w:rPr>
          <w:rFonts w:cstheme="minorHAnsi"/>
        </w:rPr>
        <w:t xml:space="preserve">child safeguarding </w:t>
      </w:r>
      <w:r w:rsidRPr="006A4103">
        <w:rPr>
          <w:rFonts w:cstheme="minorHAnsi"/>
        </w:rPr>
        <w:t>training and to provide confirmation of completion of this programme.</w:t>
      </w:r>
    </w:p>
    <w:p w14:paraId="2D7D3A97" w14:textId="423067BE" w:rsidR="00F406A4" w:rsidRPr="006A4103" w:rsidRDefault="00F406A4" w:rsidP="00F406A4">
      <w:pPr>
        <w:pStyle w:val="ListParagraph"/>
        <w:numPr>
          <w:ilvl w:val="0"/>
          <w:numId w:val="13"/>
        </w:numPr>
        <w:tabs>
          <w:tab w:val="left" w:pos="0"/>
        </w:tabs>
        <w:spacing w:after="0" w:line="240" w:lineRule="auto"/>
        <w:jc w:val="both"/>
        <w:rPr>
          <w:rFonts w:cstheme="minorHAnsi"/>
        </w:rPr>
      </w:pPr>
      <w:r w:rsidRPr="006A4103">
        <w:rPr>
          <w:rFonts w:cstheme="minorHAnsi"/>
        </w:rPr>
        <w:t xml:space="preserve">Encourages Management members and staff to avail of relevant </w:t>
      </w:r>
      <w:r w:rsidR="00B74916" w:rsidRPr="006A4103">
        <w:rPr>
          <w:rFonts w:cstheme="minorHAnsi"/>
        </w:rPr>
        <w:t xml:space="preserve">child safeguarding </w:t>
      </w:r>
      <w:r w:rsidRPr="006A4103">
        <w:rPr>
          <w:rFonts w:cstheme="minorHAnsi"/>
        </w:rPr>
        <w:t xml:space="preserve">training </w:t>
      </w:r>
    </w:p>
    <w:p w14:paraId="383D776A" w14:textId="69BAB3B3" w:rsidR="00F406A4" w:rsidRPr="006A4103" w:rsidRDefault="00B74916" w:rsidP="00F406A4">
      <w:pPr>
        <w:pStyle w:val="ListParagraph"/>
        <w:numPr>
          <w:ilvl w:val="0"/>
          <w:numId w:val="13"/>
        </w:numPr>
        <w:tabs>
          <w:tab w:val="left" w:pos="0"/>
        </w:tabs>
        <w:spacing w:after="0" w:line="240" w:lineRule="auto"/>
        <w:jc w:val="both"/>
        <w:rPr>
          <w:rFonts w:cstheme="minorHAnsi"/>
        </w:rPr>
      </w:pPr>
      <w:r w:rsidRPr="006A4103">
        <w:rPr>
          <w:rFonts w:cstheme="minorHAnsi"/>
        </w:rPr>
        <w:t>The LSMD</w:t>
      </w:r>
      <w:r w:rsidR="00F406A4" w:rsidRPr="006A4103">
        <w:rPr>
          <w:rFonts w:cstheme="minorHAnsi"/>
        </w:rPr>
        <w:t xml:space="preserve"> maintains records of all staff and management member training </w:t>
      </w:r>
    </w:p>
    <w:p w14:paraId="0F063CBB" w14:textId="77777777" w:rsidR="002631A4" w:rsidRDefault="00F406A4" w:rsidP="002631A4">
      <w:pPr>
        <w:numPr>
          <w:ilvl w:val="0"/>
          <w:numId w:val="6"/>
        </w:numPr>
        <w:tabs>
          <w:tab w:val="left" w:pos="0"/>
        </w:tabs>
        <w:spacing w:after="0" w:line="240" w:lineRule="auto"/>
        <w:ind w:left="0"/>
        <w:contextualSpacing/>
        <w:rPr>
          <w:rFonts w:cstheme="minorHAnsi"/>
        </w:rPr>
      </w:pPr>
      <w:r w:rsidRPr="006A4103">
        <w:rPr>
          <w:rFonts w:cstheme="minorHAnsi"/>
        </w:rPr>
        <w:t xml:space="preserve">The </w:t>
      </w:r>
      <w:r w:rsidR="0069563E" w:rsidRPr="006A4103">
        <w:rPr>
          <w:rFonts w:cstheme="minorHAnsi"/>
        </w:rPr>
        <w:t xml:space="preserve">LSMD </w:t>
      </w:r>
      <w:r w:rsidR="002965C7" w:rsidRPr="006A4103">
        <w:rPr>
          <w:rFonts w:cstheme="minorHAnsi"/>
        </w:rPr>
        <w:t>Designated Liaison Person/</w:t>
      </w:r>
      <w:r w:rsidRPr="006A4103">
        <w:rPr>
          <w:rFonts w:cstheme="minorHAnsi"/>
        </w:rPr>
        <w:t xml:space="preserve">Mandated person </w:t>
      </w:r>
      <w:r w:rsidR="002965C7" w:rsidRPr="006A4103">
        <w:rPr>
          <w:rFonts w:cstheme="minorHAnsi"/>
        </w:rPr>
        <w:t xml:space="preserve">is </w:t>
      </w:r>
    </w:p>
    <w:p w14:paraId="2F53C5F5" w14:textId="77777777" w:rsidR="002631A4" w:rsidRDefault="002631A4" w:rsidP="002631A4">
      <w:pPr>
        <w:tabs>
          <w:tab w:val="left" w:pos="0"/>
        </w:tabs>
        <w:spacing w:after="0" w:line="240" w:lineRule="auto"/>
        <w:contextualSpacing/>
        <w:rPr>
          <w:rFonts w:cstheme="minorHAnsi"/>
        </w:rPr>
      </w:pPr>
    </w:p>
    <w:p w14:paraId="650ADB2E" w14:textId="77777777" w:rsidR="00B0489A" w:rsidRDefault="006A4103" w:rsidP="002631A4">
      <w:pPr>
        <w:tabs>
          <w:tab w:val="left" w:pos="0"/>
        </w:tabs>
        <w:spacing w:after="0" w:line="240" w:lineRule="auto"/>
        <w:contextualSpacing/>
        <w:jc w:val="center"/>
        <w:rPr>
          <w:rFonts w:cstheme="minorHAnsi"/>
          <w:b/>
          <w:bCs/>
        </w:rPr>
      </w:pPr>
      <w:r w:rsidRPr="002631A4">
        <w:rPr>
          <w:rFonts w:cstheme="minorHAnsi"/>
          <w:b/>
          <w:bCs/>
        </w:rPr>
        <w:t>Mairead Lawless</w:t>
      </w:r>
    </w:p>
    <w:p w14:paraId="5A6E23E5" w14:textId="72348CCF" w:rsidR="006A4103" w:rsidRPr="002631A4" w:rsidRDefault="002965C7" w:rsidP="002631A4">
      <w:pPr>
        <w:tabs>
          <w:tab w:val="left" w:pos="0"/>
        </w:tabs>
        <w:spacing w:after="0" w:line="240" w:lineRule="auto"/>
        <w:contextualSpacing/>
        <w:jc w:val="center"/>
        <w:rPr>
          <w:rStyle w:val="Hyperlink"/>
          <w:rFonts w:cstheme="minorHAnsi"/>
          <w:b/>
          <w:bCs/>
          <w:color w:val="auto"/>
          <w:u w:val="none"/>
        </w:rPr>
      </w:pPr>
      <w:r w:rsidRPr="002631A4">
        <w:rPr>
          <w:rFonts w:cstheme="minorHAnsi"/>
          <w:b/>
          <w:bCs/>
        </w:rPr>
        <w:t xml:space="preserve"> </w:t>
      </w:r>
      <w:r w:rsidR="006A4103" w:rsidRPr="002631A4">
        <w:rPr>
          <w:rFonts w:cstheme="minorHAnsi"/>
          <w:b/>
          <w:bCs/>
        </w:rPr>
        <w:t xml:space="preserve">Email:   </w:t>
      </w:r>
      <w:hyperlink r:id="rId16" w:history="1">
        <w:r w:rsidR="006A4103" w:rsidRPr="002631A4">
          <w:rPr>
            <w:rStyle w:val="Hyperlink"/>
            <w:rFonts w:cstheme="minorHAnsi"/>
            <w:b/>
            <w:bCs/>
          </w:rPr>
          <w:t>mandatedperson@griffith.ie</w:t>
        </w:r>
      </w:hyperlink>
    </w:p>
    <w:p w14:paraId="4E63EF5E" w14:textId="1E011F79" w:rsidR="006A4103" w:rsidRPr="002631A4" w:rsidRDefault="006A4103" w:rsidP="002631A4">
      <w:pPr>
        <w:tabs>
          <w:tab w:val="left" w:pos="0"/>
        </w:tabs>
        <w:spacing w:after="0" w:line="240" w:lineRule="auto"/>
        <w:contextualSpacing/>
        <w:jc w:val="center"/>
        <w:rPr>
          <w:rFonts w:cstheme="minorHAnsi"/>
          <w:b/>
          <w:bCs/>
        </w:rPr>
      </w:pPr>
      <w:r w:rsidRPr="002631A4">
        <w:rPr>
          <w:rFonts w:cstheme="minorHAnsi"/>
          <w:b/>
          <w:bCs/>
        </w:rPr>
        <w:t>Phone: 01 415 0415</w:t>
      </w:r>
    </w:p>
    <w:p w14:paraId="291AFF11" w14:textId="6AE2C78E" w:rsidR="00F406A4" w:rsidRPr="006A4103" w:rsidRDefault="00F406A4" w:rsidP="00B0489A">
      <w:pPr>
        <w:pStyle w:val="ListParagraph"/>
        <w:tabs>
          <w:tab w:val="left" w:pos="0"/>
        </w:tabs>
        <w:spacing w:after="0" w:line="240" w:lineRule="auto"/>
        <w:jc w:val="both"/>
        <w:rPr>
          <w:rFonts w:cstheme="minorHAnsi"/>
        </w:rPr>
      </w:pPr>
    </w:p>
    <w:p w14:paraId="2C2F04D6" w14:textId="77777777" w:rsidR="00EF3EAC" w:rsidRPr="002A61E1" w:rsidRDefault="00EF3EAC" w:rsidP="00A22B1B">
      <w:pPr>
        <w:tabs>
          <w:tab w:val="left" w:pos="0"/>
          <w:tab w:val="num" w:pos="2160"/>
        </w:tabs>
        <w:spacing w:after="0"/>
        <w:jc w:val="both"/>
        <w:rPr>
          <w:rFonts w:cstheme="minorHAnsi"/>
          <w:color w:val="FF0000"/>
        </w:rPr>
      </w:pPr>
    </w:p>
    <w:p w14:paraId="22D95026" w14:textId="77777777" w:rsidR="00EF3EAC" w:rsidRPr="00D0639A" w:rsidRDefault="00EF3EAC" w:rsidP="00602F1C">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In relation to reporting of child protection concerns to Tusla, all school personnel are required to adhere to the procedures set out in the Child Protection Procedures for Primary and Post-Primary Schools 2017, including in the case of registered teachers, those in relation to mandated reporting under the Children First Act 2015.</w:t>
      </w:r>
    </w:p>
    <w:p w14:paraId="05E48372" w14:textId="77777777" w:rsidR="00EF3EAC" w:rsidRPr="00D0639A" w:rsidRDefault="00EF3EAC" w:rsidP="00602F1C">
      <w:pPr>
        <w:tabs>
          <w:tab w:val="left" w:pos="0"/>
          <w:tab w:val="num" w:pos="2160"/>
        </w:tabs>
        <w:spacing w:after="0"/>
        <w:ind w:left="371"/>
        <w:jc w:val="both"/>
        <w:rPr>
          <w:rFonts w:cstheme="minorHAnsi"/>
        </w:rPr>
      </w:pPr>
    </w:p>
    <w:p w14:paraId="2A936463" w14:textId="7A3F11F2" w:rsidR="00EF3EAC" w:rsidRPr="00D0639A" w:rsidRDefault="005D1F34" w:rsidP="00602F1C">
      <w:pPr>
        <w:numPr>
          <w:ilvl w:val="0"/>
          <w:numId w:val="5"/>
        </w:numPr>
        <w:tabs>
          <w:tab w:val="clear" w:pos="1080"/>
          <w:tab w:val="left" w:pos="0"/>
          <w:tab w:val="num" w:pos="1091"/>
          <w:tab w:val="num" w:pos="2160"/>
        </w:tabs>
        <w:spacing w:after="0" w:line="240" w:lineRule="auto"/>
        <w:ind w:left="371" w:hanging="371"/>
        <w:jc w:val="both"/>
        <w:rPr>
          <w:rFonts w:cstheme="minorHAnsi"/>
        </w:rPr>
      </w:pPr>
      <w:r>
        <w:rPr>
          <w:rFonts w:cstheme="minorHAnsi"/>
        </w:rPr>
        <w:t>The LSMD</w:t>
      </w:r>
      <w:r w:rsidR="00EF3EAC" w:rsidRPr="00D0639A">
        <w:rPr>
          <w:rFonts w:cstheme="minorHAnsi"/>
        </w:rPr>
        <w:t xml:space="preserve"> has appointed the </w:t>
      </w:r>
      <w:proofErr w:type="gramStart"/>
      <w:r w:rsidR="00EF3EAC" w:rsidRPr="00D0639A">
        <w:rPr>
          <w:rFonts w:cstheme="minorHAnsi"/>
        </w:rPr>
        <w:t>above named</w:t>
      </w:r>
      <w:proofErr w:type="gramEnd"/>
      <w:r w:rsidR="00EF3EAC" w:rsidRPr="00D0639A">
        <w:rPr>
          <w:rFonts w:cstheme="minorHAnsi"/>
        </w:rPr>
        <w:t xml:space="preserve"> </w:t>
      </w:r>
      <w:r w:rsidR="00061508" w:rsidRPr="00B0489A">
        <w:rPr>
          <w:rFonts w:cstheme="minorHAnsi"/>
        </w:rPr>
        <w:t>Designated Liaison Person</w:t>
      </w:r>
      <w:r w:rsidR="00061508">
        <w:rPr>
          <w:rFonts w:cstheme="minorHAnsi"/>
        </w:rPr>
        <w:t>/</w:t>
      </w:r>
      <w:r>
        <w:rPr>
          <w:rFonts w:cstheme="minorHAnsi"/>
        </w:rPr>
        <w:t>Mandated Person</w:t>
      </w:r>
      <w:r w:rsidR="00EF3EAC" w:rsidRPr="00D0639A">
        <w:rPr>
          <w:rFonts w:cstheme="minorHAnsi"/>
        </w:rPr>
        <w:t xml:space="preserve"> as the “relevant person” (as defined in the Children First Act 2015) to be the first point of contact in respect of the child safeguarding statement.</w:t>
      </w:r>
    </w:p>
    <w:p w14:paraId="737EF7BD" w14:textId="77777777" w:rsidR="00EF3EAC" w:rsidRPr="00D0639A" w:rsidRDefault="00EF3EAC" w:rsidP="00602F1C">
      <w:pPr>
        <w:tabs>
          <w:tab w:val="left" w:pos="0"/>
          <w:tab w:val="num" w:pos="2160"/>
        </w:tabs>
        <w:spacing w:after="0"/>
        <w:ind w:left="371"/>
        <w:jc w:val="both"/>
        <w:rPr>
          <w:rFonts w:cstheme="minorHAnsi"/>
        </w:rPr>
      </w:pPr>
    </w:p>
    <w:p w14:paraId="68F2FC54" w14:textId="77777777" w:rsidR="00EF3EAC" w:rsidRPr="00D0639A" w:rsidRDefault="00EF3EAC" w:rsidP="00602F1C">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t>All registered teachers employed by the school are mandated persons under the Children First Act 2015.</w:t>
      </w:r>
    </w:p>
    <w:p w14:paraId="4CC7074B" w14:textId="77777777" w:rsidR="00EF3EAC" w:rsidRPr="00D0639A" w:rsidRDefault="00EF3EAC" w:rsidP="00602F1C">
      <w:pPr>
        <w:tabs>
          <w:tab w:val="left" w:pos="0"/>
          <w:tab w:val="num" w:pos="2160"/>
        </w:tabs>
        <w:spacing w:after="0"/>
        <w:ind w:left="371"/>
        <w:jc w:val="both"/>
        <w:rPr>
          <w:rFonts w:cstheme="minorHAnsi"/>
        </w:rPr>
      </w:pPr>
    </w:p>
    <w:p w14:paraId="0A6FADDA" w14:textId="77777777" w:rsidR="00EF3EAC" w:rsidRPr="00D0639A" w:rsidRDefault="00EF3EAC" w:rsidP="00602F1C">
      <w:pPr>
        <w:numPr>
          <w:ilvl w:val="0"/>
          <w:numId w:val="5"/>
        </w:numPr>
        <w:tabs>
          <w:tab w:val="clear" w:pos="1080"/>
          <w:tab w:val="left" w:pos="0"/>
          <w:tab w:val="num" w:pos="1091"/>
          <w:tab w:val="num" w:pos="2160"/>
        </w:tabs>
        <w:spacing w:after="0" w:line="240" w:lineRule="auto"/>
        <w:ind w:left="371" w:hanging="371"/>
        <w:jc w:val="both"/>
        <w:rPr>
          <w:rFonts w:cstheme="minorHAnsi"/>
        </w:rPr>
      </w:pPr>
      <w:r w:rsidRPr="00D0639A">
        <w:rPr>
          <w:rFonts w:cstheme="minorHAnsi"/>
        </w:rPr>
        <w:lastRenderedPageBreak/>
        <w:t xml:space="preserve">In accordance with the Children First Act 2015, the Board has carried out an assessment of any potential for harm to a child while attending the school or participating in school activities. A written assessment setting out the areas of risk identified and the school’s procedures for managing those risks is attached as an appendix to this statement. </w:t>
      </w:r>
    </w:p>
    <w:p w14:paraId="796D435B" w14:textId="77777777" w:rsidR="00EF3EAC" w:rsidRPr="00D0639A" w:rsidRDefault="00EF3EAC" w:rsidP="00602F1C">
      <w:pPr>
        <w:tabs>
          <w:tab w:val="left" w:pos="0"/>
          <w:tab w:val="num" w:pos="2160"/>
        </w:tabs>
        <w:spacing w:after="0"/>
        <w:ind w:left="371"/>
        <w:jc w:val="both"/>
        <w:rPr>
          <w:rFonts w:cstheme="minorHAnsi"/>
        </w:rPr>
      </w:pPr>
    </w:p>
    <w:p w14:paraId="6FBDFEFB" w14:textId="77777777" w:rsidR="00EF3EAC" w:rsidRPr="000D5373" w:rsidRDefault="00EF3EAC" w:rsidP="00602F1C">
      <w:pPr>
        <w:numPr>
          <w:ilvl w:val="0"/>
          <w:numId w:val="5"/>
        </w:numPr>
        <w:tabs>
          <w:tab w:val="clear" w:pos="1080"/>
          <w:tab w:val="left" w:pos="0"/>
          <w:tab w:val="num" w:pos="1091"/>
          <w:tab w:val="num" w:pos="2160"/>
        </w:tabs>
        <w:spacing w:after="0" w:line="240" w:lineRule="auto"/>
        <w:ind w:left="371" w:hanging="371"/>
        <w:jc w:val="both"/>
        <w:rPr>
          <w:rFonts w:cstheme="minorHAnsi"/>
          <w:color w:val="000000" w:themeColor="text1"/>
        </w:rPr>
      </w:pPr>
      <w:r w:rsidRPr="000D5373">
        <w:rPr>
          <w:rFonts w:cstheme="minorHAnsi"/>
          <w:color w:val="000000" w:themeColor="text1"/>
        </w:rPr>
        <w:t xml:space="preserve">The various procedures referred to in this Statement can be accessed via </w:t>
      </w:r>
      <w:hyperlink r:id="rId17" w:history="1">
        <w:r w:rsidR="00523FE4" w:rsidRPr="000D5373">
          <w:rPr>
            <w:rStyle w:val="Hyperlink"/>
            <w:rFonts w:cstheme="minorHAnsi"/>
            <w:color w:val="000000" w:themeColor="text1"/>
          </w:rPr>
          <w:t>The Leinster School of Music &amp; Drama’s website</w:t>
        </w:r>
        <w:r w:rsidR="00523FE4" w:rsidRPr="000D5373">
          <w:rPr>
            <w:rStyle w:val="Hyperlink"/>
            <w:rFonts w:cstheme="minorHAnsi"/>
            <w:color w:val="000000" w:themeColor="text1"/>
            <w:u w:val="none"/>
          </w:rPr>
          <w:t>,</w:t>
        </w:r>
      </w:hyperlink>
      <w:r w:rsidR="00523FE4" w:rsidRPr="000D5373">
        <w:rPr>
          <w:rStyle w:val="Hyperlink"/>
          <w:rFonts w:cstheme="minorHAnsi"/>
          <w:color w:val="000000" w:themeColor="text1"/>
          <w:sz w:val="20"/>
          <w:szCs w:val="20"/>
        </w:rPr>
        <w:t xml:space="preserve"> </w:t>
      </w:r>
      <w:hyperlink r:id="rId18" w:history="1">
        <w:r w:rsidRPr="000D5373">
          <w:rPr>
            <w:rStyle w:val="Hyperlink"/>
            <w:rFonts w:cstheme="minorHAnsi"/>
            <w:color w:val="000000" w:themeColor="text1"/>
          </w:rPr>
          <w:t>the DES website</w:t>
        </w:r>
      </w:hyperlink>
      <w:r w:rsidRPr="000D5373">
        <w:rPr>
          <w:rFonts w:cstheme="minorHAnsi"/>
          <w:color w:val="000000" w:themeColor="text1"/>
        </w:rPr>
        <w:t xml:space="preserve"> or will be made</w:t>
      </w:r>
      <w:r w:rsidR="005D1F34" w:rsidRPr="000D5373">
        <w:rPr>
          <w:rFonts w:cstheme="minorHAnsi"/>
          <w:color w:val="000000" w:themeColor="text1"/>
        </w:rPr>
        <w:t xml:space="preserve"> available on request to</w:t>
      </w:r>
      <w:r w:rsidRPr="000D5373">
        <w:rPr>
          <w:rFonts w:cstheme="minorHAnsi"/>
          <w:color w:val="000000" w:themeColor="text1"/>
        </w:rPr>
        <w:t xml:space="preserve"> the school.</w:t>
      </w:r>
    </w:p>
    <w:p w14:paraId="66EBC603" w14:textId="77777777" w:rsidR="00EF3EAC" w:rsidRPr="00D0639A" w:rsidRDefault="00EF3EAC" w:rsidP="00A22B1B">
      <w:pPr>
        <w:spacing w:after="0"/>
        <w:contextualSpacing/>
        <w:jc w:val="both"/>
        <w:rPr>
          <w:rFonts w:cstheme="minorHAnsi"/>
        </w:rPr>
      </w:pPr>
    </w:p>
    <w:p w14:paraId="7E185167" w14:textId="77777777" w:rsidR="00EF3EAC" w:rsidRDefault="00EF3EAC" w:rsidP="00A22B1B">
      <w:pPr>
        <w:numPr>
          <w:ilvl w:val="0"/>
          <w:numId w:val="6"/>
        </w:numPr>
        <w:tabs>
          <w:tab w:val="left" w:pos="0"/>
        </w:tabs>
        <w:spacing w:after="0" w:line="240" w:lineRule="auto"/>
        <w:ind w:left="0"/>
        <w:contextualSpacing/>
        <w:jc w:val="both"/>
        <w:rPr>
          <w:rFonts w:cstheme="minorHAnsi"/>
        </w:rPr>
      </w:pPr>
      <w:r w:rsidRPr="006E4BA7">
        <w:rPr>
          <w:rFonts w:cstheme="minorHAnsi"/>
        </w:rPr>
        <w:t xml:space="preserve">This statement has been published on </w:t>
      </w:r>
      <w:r w:rsidR="00421AA0" w:rsidRPr="006E4BA7">
        <w:rPr>
          <w:rFonts w:cstheme="minorHAnsi"/>
        </w:rPr>
        <w:t>The Leinster School of Music &amp; Drama’s</w:t>
      </w:r>
      <w:r w:rsidRPr="006E4BA7">
        <w:rPr>
          <w:rFonts w:cstheme="minorHAnsi"/>
        </w:rPr>
        <w:t xml:space="preserve"> website and has been provided to all members of school personnel.</w:t>
      </w:r>
      <w:r w:rsidRPr="00D0639A">
        <w:rPr>
          <w:rFonts w:cstheme="minorHAnsi"/>
        </w:rPr>
        <w:t xml:space="preserve">  It is readily accessible to parents and guardians on request. A copy of this Statement will be made available to Tusla and the Department if requested.  </w:t>
      </w:r>
    </w:p>
    <w:p w14:paraId="05F7E757" w14:textId="77777777" w:rsidR="00D57991" w:rsidRPr="00D0639A" w:rsidRDefault="00D57991" w:rsidP="00D57991">
      <w:pPr>
        <w:tabs>
          <w:tab w:val="left" w:pos="0"/>
        </w:tabs>
        <w:spacing w:after="0" w:line="240" w:lineRule="auto"/>
        <w:contextualSpacing/>
        <w:jc w:val="both"/>
        <w:rPr>
          <w:rFonts w:cstheme="minorHAnsi"/>
        </w:rPr>
      </w:pPr>
    </w:p>
    <w:p w14:paraId="12729F18" w14:textId="77777777" w:rsidR="00EF3EAC" w:rsidRPr="00D0639A" w:rsidRDefault="00EF3EAC" w:rsidP="00A22B1B">
      <w:pPr>
        <w:numPr>
          <w:ilvl w:val="0"/>
          <w:numId w:val="6"/>
        </w:numPr>
        <w:tabs>
          <w:tab w:val="left" w:pos="0"/>
        </w:tabs>
        <w:spacing w:after="0" w:line="240" w:lineRule="auto"/>
        <w:ind w:left="0"/>
        <w:contextualSpacing/>
        <w:jc w:val="both"/>
        <w:rPr>
          <w:rFonts w:cstheme="minorHAnsi"/>
        </w:rPr>
      </w:pPr>
      <w:r w:rsidRPr="00D0639A">
        <w:rPr>
          <w:rFonts w:cstheme="minorHAnsi"/>
        </w:rPr>
        <w:t>This Child Safeguarding Statement will be reviewed annually or as soon as practicable after there has been a material change in any matter to which this statement refers.</w:t>
      </w:r>
    </w:p>
    <w:p w14:paraId="524E0ED2" w14:textId="77777777" w:rsidR="00EF3EAC" w:rsidRDefault="00EF3EAC" w:rsidP="00A22B1B">
      <w:pPr>
        <w:tabs>
          <w:tab w:val="left" w:pos="0"/>
        </w:tabs>
        <w:jc w:val="both"/>
        <w:rPr>
          <w:rFonts w:cstheme="minorHAnsi"/>
          <w:b/>
        </w:rPr>
      </w:pPr>
    </w:p>
    <w:p w14:paraId="179B637C" w14:textId="77777777" w:rsidR="00A22B1B" w:rsidRPr="00A22B1B" w:rsidRDefault="00A22B1B" w:rsidP="00A22B1B">
      <w:pPr>
        <w:pBdr>
          <w:bottom w:val="single" w:sz="12" w:space="1" w:color="auto"/>
        </w:pBdr>
        <w:tabs>
          <w:tab w:val="left" w:pos="0"/>
        </w:tabs>
        <w:jc w:val="both"/>
        <w:rPr>
          <w:rFonts w:cstheme="minorHAnsi"/>
        </w:rPr>
      </w:pPr>
    </w:p>
    <w:p w14:paraId="3F4453AE" w14:textId="77777777" w:rsidR="00A22B1B" w:rsidRPr="000D5373" w:rsidRDefault="00A22B1B" w:rsidP="00A22B1B">
      <w:pPr>
        <w:tabs>
          <w:tab w:val="left" w:pos="0"/>
        </w:tabs>
        <w:jc w:val="both"/>
        <w:rPr>
          <w:rFonts w:cstheme="minorHAnsi"/>
          <w:b/>
          <w:color w:val="000000" w:themeColor="text1"/>
        </w:rPr>
      </w:pPr>
    </w:p>
    <w:p w14:paraId="3B4B0690" w14:textId="5BE21387" w:rsidR="00E448F1" w:rsidRPr="000D5373" w:rsidRDefault="00E448F1" w:rsidP="00E448F1">
      <w:pPr>
        <w:tabs>
          <w:tab w:val="left" w:pos="0"/>
        </w:tabs>
        <w:jc w:val="both"/>
        <w:rPr>
          <w:rFonts w:cstheme="minorHAnsi"/>
          <w:color w:val="000000" w:themeColor="text1"/>
        </w:rPr>
      </w:pPr>
      <w:r w:rsidRPr="000D5373">
        <w:rPr>
          <w:rFonts w:cstheme="minorHAnsi"/>
          <w:color w:val="000000" w:themeColor="text1"/>
        </w:rPr>
        <w:t>This Child Safeguarding Statement was adopted by the Board of Management on</w:t>
      </w:r>
      <w:r w:rsidR="000D5373" w:rsidRPr="000D5373">
        <w:rPr>
          <w:rFonts w:cstheme="minorHAnsi"/>
          <w:color w:val="000000" w:themeColor="text1"/>
        </w:rPr>
        <w:t xml:space="preserve"> the </w:t>
      </w:r>
      <w:r w:rsidR="000D5373" w:rsidRPr="000D5373">
        <w:rPr>
          <w:rFonts w:cstheme="minorHAnsi"/>
          <w:b/>
          <w:color w:val="000000" w:themeColor="text1"/>
        </w:rPr>
        <w:t>19</w:t>
      </w:r>
      <w:r w:rsidR="000D5373" w:rsidRPr="000D5373">
        <w:rPr>
          <w:rFonts w:cstheme="minorHAnsi"/>
          <w:b/>
          <w:color w:val="000000" w:themeColor="text1"/>
          <w:vertAlign w:val="superscript"/>
        </w:rPr>
        <w:t>th</w:t>
      </w:r>
      <w:r w:rsidR="000D5373" w:rsidRPr="000D5373">
        <w:rPr>
          <w:rFonts w:cstheme="minorHAnsi"/>
          <w:b/>
          <w:color w:val="000000" w:themeColor="text1"/>
        </w:rPr>
        <w:t xml:space="preserve"> February</w:t>
      </w:r>
      <w:r w:rsidR="000D5373" w:rsidRPr="000D5373">
        <w:rPr>
          <w:rFonts w:cstheme="minorHAnsi"/>
          <w:color w:val="000000" w:themeColor="text1"/>
        </w:rPr>
        <w:t xml:space="preserve"> </w:t>
      </w:r>
      <w:r w:rsidR="002A61E1" w:rsidRPr="000D5373">
        <w:rPr>
          <w:rFonts w:cstheme="minorHAnsi"/>
          <w:b/>
          <w:color w:val="000000" w:themeColor="text1"/>
        </w:rPr>
        <w:t>2025</w:t>
      </w:r>
    </w:p>
    <w:p w14:paraId="48479FAC" w14:textId="77777777" w:rsidR="00E448F1" w:rsidRPr="00D0639A" w:rsidRDefault="00E448F1" w:rsidP="00E448F1">
      <w:pPr>
        <w:tabs>
          <w:tab w:val="left" w:pos="0"/>
        </w:tabs>
        <w:autoSpaceDE w:val="0"/>
        <w:autoSpaceDN w:val="0"/>
        <w:adjustRightInd w:val="0"/>
        <w:spacing w:after="0"/>
        <w:jc w:val="both"/>
        <w:rPr>
          <w:rFonts w:cstheme="minorHAnsi"/>
        </w:rPr>
      </w:pPr>
    </w:p>
    <w:p w14:paraId="7EC56FC2" w14:textId="77777777" w:rsidR="00E448F1" w:rsidRDefault="00E448F1" w:rsidP="00E448F1">
      <w:pPr>
        <w:tabs>
          <w:tab w:val="left" w:pos="0"/>
        </w:tabs>
        <w:autoSpaceDE w:val="0"/>
        <w:autoSpaceDN w:val="0"/>
        <w:adjustRightInd w:val="0"/>
        <w:jc w:val="both"/>
        <w:rPr>
          <w:rFonts w:ascii="Brush Script MT" w:hAnsi="Brush Script MT" w:cstheme="minorHAnsi"/>
          <w:color w:val="00B0F0"/>
        </w:rPr>
      </w:pPr>
      <w:r w:rsidRPr="00D0639A">
        <w:rPr>
          <w:rFonts w:cstheme="minorHAnsi"/>
        </w:rPr>
        <w:t xml:space="preserve">Signed: </w:t>
      </w:r>
      <w:r>
        <w:rPr>
          <w:rFonts w:cstheme="minorHAnsi"/>
        </w:rPr>
        <w:t xml:space="preserve">                 </w:t>
      </w:r>
      <w:r>
        <w:rPr>
          <w:rFonts w:cstheme="minorHAnsi"/>
        </w:rPr>
        <w:tab/>
        <w:t xml:space="preserve">                                             Signed: </w:t>
      </w:r>
    </w:p>
    <w:p w14:paraId="775D635A" w14:textId="77777777" w:rsidR="00E448F1" w:rsidRPr="0089697E" w:rsidRDefault="00E448F1" w:rsidP="00E448F1">
      <w:pPr>
        <w:autoSpaceDE w:val="0"/>
        <w:autoSpaceDN w:val="0"/>
        <w:spacing w:after="0" w:line="240" w:lineRule="auto"/>
        <w:jc w:val="both"/>
        <w:rPr>
          <w:rFonts w:cstheme="minorHAnsi"/>
          <w:i/>
          <w:color w:val="000000"/>
          <w:sz w:val="18"/>
        </w:rPr>
      </w:pPr>
      <w:r w:rsidRPr="000D5373">
        <w:rPr>
          <w:rFonts w:ascii="Edwardian Script ITC" w:hAnsi="Edwardian Script ITC" w:cstheme="minorHAnsi"/>
          <w:i/>
          <w:color w:val="1C6194" w:themeColor="accent6" w:themeShade="BF"/>
          <w:sz w:val="36"/>
        </w:rPr>
        <w:t>Ronan Fenelon</w:t>
      </w:r>
      <w:r w:rsidRPr="0089697E">
        <w:rPr>
          <w:rFonts w:ascii="Edwardian Script ITC" w:hAnsi="Edwardian Script ITC" w:cstheme="minorHAnsi"/>
          <w:i/>
          <w:color w:val="00B0F0"/>
          <w:sz w:val="36"/>
        </w:rPr>
        <w:tab/>
      </w:r>
      <w:r w:rsidRPr="0089697E">
        <w:rPr>
          <w:rFonts w:ascii="Edwardian Script ITC" w:hAnsi="Edwardian Script ITC" w:cstheme="minorHAnsi"/>
          <w:i/>
          <w:color w:val="00B0F0"/>
          <w:sz w:val="36"/>
        </w:rPr>
        <w:tab/>
      </w:r>
      <w:r w:rsidRPr="0089697E">
        <w:rPr>
          <w:rFonts w:ascii="Edwardian Script ITC" w:hAnsi="Edwardian Script ITC" w:cstheme="minorHAnsi"/>
          <w:i/>
          <w:color w:val="00B0F0"/>
          <w:sz w:val="36"/>
        </w:rPr>
        <w:tab/>
      </w:r>
      <w:r w:rsidRPr="0089697E">
        <w:rPr>
          <w:rFonts w:ascii="Edwardian Script ITC" w:hAnsi="Edwardian Script ITC" w:cstheme="minorHAnsi"/>
          <w:i/>
          <w:color w:val="00B0F0"/>
          <w:sz w:val="36"/>
        </w:rPr>
        <w:tab/>
      </w:r>
      <w:r w:rsidRPr="000D5373">
        <w:rPr>
          <w:rFonts w:ascii="Edwardian Script ITC" w:hAnsi="Edwardian Script ITC" w:cstheme="minorHAnsi"/>
          <w:i/>
          <w:color w:val="1C6194" w:themeColor="accent6" w:themeShade="BF"/>
          <w:sz w:val="36"/>
        </w:rPr>
        <w:t>Kevin Geoghegan</w:t>
      </w:r>
      <w:r w:rsidRPr="000D5373">
        <w:rPr>
          <w:rFonts w:ascii="Edwardian Script ITC" w:hAnsi="Edwardian Script ITC" w:cstheme="minorHAnsi"/>
          <w:i/>
          <w:color w:val="1C6194" w:themeColor="accent6" w:themeShade="BF"/>
          <w:sz w:val="36"/>
        </w:rPr>
        <w:tab/>
      </w:r>
    </w:p>
    <w:p w14:paraId="54B979E4" w14:textId="77777777" w:rsidR="00E448F1" w:rsidRPr="002A4A9E" w:rsidRDefault="00E448F1" w:rsidP="00E448F1">
      <w:pPr>
        <w:tabs>
          <w:tab w:val="left" w:pos="0"/>
        </w:tabs>
        <w:autoSpaceDE w:val="0"/>
        <w:autoSpaceDN w:val="0"/>
        <w:adjustRightInd w:val="0"/>
        <w:jc w:val="both"/>
        <w:rPr>
          <w:rFonts w:ascii="Brush Script MT" w:hAnsi="Brush Script MT" w:cstheme="minorHAnsi"/>
          <w:color w:val="00B0F0"/>
        </w:rPr>
      </w:pPr>
      <w:r w:rsidRPr="00D0639A">
        <w:rPr>
          <w:rFonts w:cstheme="minorHAnsi"/>
        </w:rPr>
        <w:t xml:space="preserve">Management </w:t>
      </w:r>
      <w:r>
        <w:rPr>
          <w:rFonts w:cstheme="minorHAnsi"/>
        </w:rPr>
        <w:t>Board</w:t>
      </w:r>
      <w:r>
        <w:rPr>
          <w:rFonts w:cstheme="minorHAnsi"/>
        </w:rPr>
        <w:tab/>
      </w:r>
      <w:r>
        <w:rPr>
          <w:rFonts w:cstheme="minorHAnsi"/>
        </w:rPr>
        <w:tab/>
      </w:r>
      <w:r>
        <w:rPr>
          <w:rFonts w:cstheme="minorHAnsi"/>
        </w:rPr>
        <w:tab/>
        <w:t xml:space="preserve">               </w:t>
      </w:r>
      <w:r w:rsidRPr="00D0639A">
        <w:rPr>
          <w:rFonts w:cstheme="minorHAnsi"/>
        </w:rPr>
        <w:t xml:space="preserve">Management </w:t>
      </w:r>
      <w:r>
        <w:rPr>
          <w:rFonts w:cstheme="minorHAnsi"/>
        </w:rPr>
        <w:t>Board</w:t>
      </w:r>
    </w:p>
    <w:p w14:paraId="6A8605F4" w14:textId="77777777" w:rsidR="00E448F1" w:rsidRPr="00D0639A" w:rsidRDefault="00E448F1" w:rsidP="00E448F1">
      <w:pPr>
        <w:tabs>
          <w:tab w:val="left" w:pos="0"/>
        </w:tabs>
        <w:autoSpaceDE w:val="0"/>
        <w:autoSpaceDN w:val="0"/>
        <w:adjustRightInd w:val="0"/>
        <w:spacing w:after="0"/>
        <w:jc w:val="both"/>
        <w:rPr>
          <w:rFonts w:cstheme="minorHAnsi"/>
        </w:rPr>
      </w:pPr>
    </w:p>
    <w:p w14:paraId="329F5196" w14:textId="77777777" w:rsidR="00E448F1" w:rsidRPr="00D0639A" w:rsidRDefault="00E448F1" w:rsidP="00E448F1">
      <w:pPr>
        <w:tabs>
          <w:tab w:val="left" w:pos="0"/>
        </w:tabs>
        <w:autoSpaceDE w:val="0"/>
        <w:autoSpaceDN w:val="0"/>
        <w:adjustRightInd w:val="0"/>
        <w:ind w:hanging="360"/>
        <w:jc w:val="both"/>
        <w:rPr>
          <w:rFonts w:cstheme="minorHAnsi"/>
        </w:rPr>
      </w:pPr>
      <w:r w:rsidRPr="00D0639A">
        <w:rPr>
          <w:rFonts w:cstheme="minorHAnsi"/>
        </w:rPr>
        <w:tab/>
      </w:r>
    </w:p>
    <w:p w14:paraId="2509A935" w14:textId="67495834" w:rsidR="00E448F1" w:rsidRPr="000D5373" w:rsidRDefault="00E448F1" w:rsidP="00E448F1">
      <w:pPr>
        <w:tabs>
          <w:tab w:val="left" w:pos="0"/>
        </w:tabs>
        <w:autoSpaceDE w:val="0"/>
        <w:autoSpaceDN w:val="0"/>
        <w:adjustRightInd w:val="0"/>
        <w:jc w:val="both"/>
        <w:rPr>
          <w:rFonts w:ascii="Brush Script MT" w:hAnsi="Brush Script MT" w:cstheme="minorHAnsi"/>
          <w:color w:val="000000" w:themeColor="text1"/>
        </w:rPr>
      </w:pPr>
      <w:r w:rsidRPr="000D5373">
        <w:rPr>
          <w:rFonts w:cstheme="minorHAnsi"/>
          <w:color w:val="000000" w:themeColor="text1"/>
        </w:rPr>
        <w:t xml:space="preserve">Date:    </w:t>
      </w:r>
      <w:r w:rsidR="000D5373" w:rsidRPr="000D5373">
        <w:rPr>
          <w:rFonts w:ascii="Edwardian Script ITC" w:hAnsi="Edwardian Script ITC" w:cstheme="minorHAnsi"/>
          <w:i/>
          <w:color w:val="000000" w:themeColor="text1"/>
          <w:sz w:val="36"/>
        </w:rPr>
        <w:tab/>
      </w:r>
      <w:r w:rsidR="000D5373" w:rsidRPr="000D5373">
        <w:rPr>
          <w:rFonts w:ascii="Edwardian Script ITC" w:hAnsi="Edwardian Script ITC" w:cstheme="minorHAnsi"/>
          <w:i/>
          <w:color w:val="1C6194" w:themeColor="accent6" w:themeShade="BF"/>
          <w:sz w:val="32"/>
        </w:rPr>
        <w:t>19</w:t>
      </w:r>
      <w:r w:rsidR="000D5373" w:rsidRPr="000D5373">
        <w:rPr>
          <w:rFonts w:ascii="Edwardian Script ITC" w:hAnsi="Edwardian Script ITC" w:cstheme="minorHAnsi"/>
          <w:i/>
          <w:color w:val="1C6194" w:themeColor="accent6" w:themeShade="BF"/>
          <w:sz w:val="32"/>
          <w:vertAlign w:val="superscript"/>
        </w:rPr>
        <w:t>th</w:t>
      </w:r>
      <w:r w:rsidR="000D5373" w:rsidRPr="000D5373">
        <w:rPr>
          <w:rFonts w:ascii="Edwardian Script ITC" w:hAnsi="Edwardian Script ITC" w:cstheme="minorHAnsi"/>
          <w:i/>
          <w:color w:val="1C6194" w:themeColor="accent6" w:themeShade="BF"/>
          <w:sz w:val="32"/>
        </w:rPr>
        <w:t xml:space="preserve"> February 2025</w:t>
      </w:r>
      <w:r w:rsidR="000D5373" w:rsidRPr="000D5373">
        <w:rPr>
          <w:rFonts w:ascii="Edwardian Script ITC" w:hAnsi="Edwardian Script ITC" w:cstheme="minorHAnsi"/>
          <w:i/>
          <w:color w:val="000000" w:themeColor="text1"/>
          <w:sz w:val="36"/>
        </w:rPr>
        <w:tab/>
      </w:r>
      <w:r w:rsidRPr="000D5373">
        <w:rPr>
          <w:rFonts w:cstheme="minorHAnsi"/>
          <w:color w:val="000000" w:themeColor="text1"/>
        </w:rPr>
        <w:t xml:space="preserve">                 Date: </w:t>
      </w:r>
      <w:r w:rsidRPr="000D5373">
        <w:rPr>
          <w:rFonts w:ascii="Brush Script MT" w:hAnsi="Brush Script MT" w:cstheme="minorHAnsi"/>
          <w:color w:val="000000" w:themeColor="text1"/>
        </w:rPr>
        <w:t xml:space="preserve"> </w:t>
      </w:r>
      <w:r w:rsidR="000D5373" w:rsidRPr="000D5373">
        <w:rPr>
          <w:rFonts w:ascii="Edwardian Script ITC" w:hAnsi="Edwardian Script ITC" w:cstheme="minorHAnsi"/>
          <w:i/>
          <w:color w:val="1C6194" w:themeColor="accent6" w:themeShade="BF"/>
          <w:sz w:val="32"/>
        </w:rPr>
        <w:t>19</w:t>
      </w:r>
      <w:r w:rsidR="000D5373" w:rsidRPr="000D5373">
        <w:rPr>
          <w:rFonts w:ascii="Edwardian Script ITC" w:hAnsi="Edwardian Script ITC" w:cstheme="minorHAnsi"/>
          <w:i/>
          <w:color w:val="1C6194" w:themeColor="accent6" w:themeShade="BF"/>
          <w:sz w:val="32"/>
          <w:vertAlign w:val="superscript"/>
        </w:rPr>
        <w:t>th</w:t>
      </w:r>
      <w:r w:rsidR="000D5373" w:rsidRPr="000D5373">
        <w:rPr>
          <w:rFonts w:ascii="Edwardian Script ITC" w:hAnsi="Edwardian Script ITC" w:cstheme="minorHAnsi"/>
          <w:i/>
          <w:color w:val="1C6194" w:themeColor="accent6" w:themeShade="BF"/>
          <w:sz w:val="32"/>
        </w:rPr>
        <w:t xml:space="preserve"> February 2025</w:t>
      </w:r>
    </w:p>
    <w:p w14:paraId="7EAD1531" w14:textId="77777777" w:rsidR="00421AA0" w:rsidRPr="00D0639A" w:rsidRDefault="00421AA0" w:rsidP="00A22B1B">
      <w:pPr>
        <w:pBdr>
          <w:bottom w:val="single" w:sz="12" w:space="1" w:color="auto"/>
        </w:pBdr>
        <w:jc w:val="both"/>
        <w:rPr>
          <w:rFonts w:cstheme="minorHAnsi"/>
          <w:b/>
        </w:rPr>
      </w:pPr>
    </w:p>
    <w:p w14:paraId="5112E8D1" w14:textId="77777777" w:rsidR="00421AA0" w:rsidRPr="00D0639A" w:rsidRDefault="00421AA0" w:rsidP="00A22B1B">
      <w:pPr>
        <w:jc w:val="both"/>
        <w:rPr>
          <w:rFonts w:cstheme="minorHAnsi"/>
          <w:b/>
        </w:rPr>
      </w:pPr>
    </w:p>
    <w:p w14:paraId="5D7A890B" w14:textId="77777777" w:rsidR="00D0639A" w:rsidRPr="00D0639A" w:rsidRDefault="00D0639A" w:rsidP="00A22B1B">
      <w:pPr>
        <w:jc w:val="both"/>
        <w:rPr>
          <w:rFonts w:cstheme="minorHAnsi"/>
        </w:rPr>
      </w:pPr>
    </w:p>
    <w:sectPr w:rsidR="00D0639A" w:rsidRPr="00D0639A" w:rsidSect="00D0639A">
      <w:headerReference w:type="default" r:id="rId19"/>
      <w:footerReference w:type="default" r:id="rId20"/>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280AB2" w14:textId="77777777" w:rsidR="00AB1AE5" w:rsidRDefault="00AB1AE5" w:rsidP="00E95C0B">
      <w:pPr>
        <w:spacing w:after="0" w:line="240" w:lineRule="auto"/>
      </w:pPr>
      <w:r>
        <w:separator/>
      </w:r>
    </w:p>
  </w:endnote>
  <w:endnote w:type="continuationSeparator" w:id="0">
    <w:p w14:paraId="2B234F2F" w14:textId="77777777" w:rsidR="00AB1AE5" w:rsidRDefault="00AB1AE5" w:rsidP="00E95C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1B0E23" w14:textId="77777777" w:rsidR="00A22B1B" w:rsidRDefault="00A22B1B" w:rsidP="00A22B1B">
    <w:pPr>
      <w:pStyle w:val="Footer"/>
      <w:pBdr>
        <w:bottom w:val="single" w:sz="12" w:space="1" w:color="auto"/>
      </w:pBdr>
    </w:pPr>
  </w:p>
  <w:p w14:paraId="32FA0ABD" w14:textId="77777777" w:rsidR="00A22B1B" w:rsidRDefault="00AB1AE5" w:rsidP="00A22B1B">
    <w:pPr>
      <w:pStyle w:val="Footer"/>
      <w:jc w:val="center"/>
    </w:pPr>
    <w:sdt>
      <w:sdtPr>
        <w:id w:val="-936526520"/>
        <w:docPartObj>
          <w:docPartGallery w:val="Page Numbers (Bottom of Page)"/>
          <w:docPartUnique/>
        </w:docPartObj>
      </w:sdtPr>
      <w:sdtEndPr/>
      <w:sdtContent>
        <w:sdt>
          <w:sdtPr>
            <w:id w:val="1728636285"/>
            <w:docPartObj>
              <w:docPartGallery w:val="Page Numbers (Top of Page)"/>
              <w:docPartUnique/>
            </w:docPartObj>
          </w:sdtPr>
          <w:sdtEndPr/>
          <w:sdtContent>
            <w:r w:rsidR="00A22B1B">
              <w:t xml:space="preserve">Page </w:t>
            </w:r>
            <w:r w:rsidR="00A22B1B">
              <w:rPr>
                <w:b/>
                <w:bCs/>
                <w:sz w:val="24"/>
                <w:szCs w:val="24"/>
              </w:rPr>
              <w:fldChar w:fldCharType="begin"/>
            </w:r>
            <w:r w:rsidR="00A22B1B">
              <w:rPr>
                <w:b/>
                <w:bCs/>
              </w:rPr>
              <w:instrText xml:space="preserve"> PAGE </w:instrText>
            </w:r>
            <w:r w:rsidR="00A22B1B">
              <w:rPr>
                <w:b/>
                <w:bCs/>
                <w:sz w:val="24"/>
                <w:szCs w:val="24"/>
              </w:rPr>
              <w:fldChar w:fldCharType="separate"/>
            </w:r>
            <w:r w:rsidR="00FE057A">
              <w:rPr>
                <w:b/>
                <w:bCs/>
                <w:noProof/>
              </w:rPr>
              <w:t>3</w:t>
            </w:r>
            <w:r w:rsidR="00A22B1B">
              <w:rPr>
                <w:b/>
                <w:bCs/>
                <w:sz w:val="24"/>
                <w:szCs w:val="24"/>
              </w:rPr>
              <w:fldChar w:fldCharType="end"/>
            </w:r>
            <w:r w:rsidR="00A22B1B">
              <w:t xml:space="preserve"> of </w:t>
            </w:r>
            <w:r w:rsidR="00A22B1B">
              <w:rPr>
                <w:b/>
                <w:bCs/>
                <w:sz w:val="24"/>
                <w:szCs w:val="24"/>
              </w:rPr>
              <w:fldChar w:fldCharType="begin"/>
            </w:r>
            <w:r w:rsidR="00A22B1B">
              <w:rPr>
                <w:b/>
                <w:bCs/>
              </w:rPr>
              <w:instrText xml:space="preserve"> NUMPAGES  </w:instrText>
            </w:r>
            <w:r w:rsidR="00A22B1B">
              <w:rPr>
                <w:b/>
                <w:bCs/>
                <w:sz w:val="24"/>
                <w:szCs w:val="24"/>
              </w:rPr>
              <w:fldChar w:fldCharType="separate"/>
            </w:r>
            <w:r w:rsidR="00FE057A">
              <w:rPr>
                <w:b/>
                <w:bCs/>
                <w:noProof/>
              </w:rPr>
              <w:t>3</w:t>
            </w:r>
            <w:r w:rsidR="00A22B1B">
              <w:rPr>
                <w:b/>
                <w:bCs/>
                <w:sz w:val="24"/>
                <w:szCs w:val="24"/>
              </w:rPr>
              <w:fldChar w:fldCharType="end"/>
            </w:r>
          </w:sdtContent>
        </w:sdt>
      </w:sdtContent>
    </w:sdt>
  </w:p>
  <w:p w14:paraId="3D7ACD13" w14:textId="77777777" w:rsidR="00A22B1B" w:rsidRDefault="00A22B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5AD55B" w14:textId="77777777" w:rsidR="00AB1AE5" w:rsidRDefault="00AB1AE5" w:rsidP="00E95C0B">
      <w:pPr>
        <w:spacing w:after="0" w:line="240" w:lineRule="auto"/>
      </w:pPr>
      <w:r>
        <w:separator/>
      </w:r>
    </w:p>
  </w:footnote>
  <w:footnote w:type="continuationSeparator" w:id="0">
    <w:p w14:paraId="791CF388" w14:textId="77777777" w:rsidR="00AB1AE5" w:rsidRDefault="00AB1AE5" w:rsidP="00E95C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BD306" w14:textId="4E46E1E5" w:rsidR="00E95C0B" w:rsidRPr="00E1600E" w:rsidRDefault="00E95C0B" w:rsidP="002227DE">
    <w:pPr>
      <w:pStyle w:val="Header"/>
      <w:pBdr>
        <w:bottom w:val="single" w:sz="12" w:space="1" w:color="auto"/>
      </w:pBdr>
    </w:pPr>
    <w:r w:rsidRPr="00E95C0B">
      <w:rPr>
        <w:b/>
      </w:rPr>
      <w:t xml:space="preserve">Child </w:t>
    </w:r>
    <w:r>
      <w:rPr>
        <w:b/>
      </w:rPr>
      <w:t>Safeguarding Statement</w:t>
    </w:r>
    <w:r>
      <w:rPr>
        <w:b/>
      </w:rPr>
      <w:tab/>
    </w:r>
    <w:r>
      <w:rPr>
        <w:b/>
      </w:rPr>
      <w:tab/>
    </w:r>
    <w:r w:rsidR="002227DE" w:rsidRPr="00E1600E">
      <w:rPr>
        <w:b/>
      </w:rPr>
      <w:t>202</w:t>
    </w:r>
    <w:r w:rsidR="00E1600E" w:rsidRPr="00E1600E">
      <w:rPr>
        <w:b/>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B1C2E"/>
    <w:multiLevelType w:val="hybridMultilevel"/>
    <w:tmpl w:val="7026E58A"/>
    <w:lvl w:ilvl="0" w:tplc="1809000B">
      <w:start w:val="1"/>
      <w:numFmt w:val="bullet"/>
      <w:lvlText w:val=""/>
      <w:lvlJc w:val="left"/>
      <w:pPr>
        <w:tabs>
          <w:tab w:val="num" w:pos="5040"/>
        </w:tabs>
        <w:ind w:left="5040" w:hanging="360"/>
      </w:pPr>
      <w:rPr>
        <w:rFonts w:ascii="Wingdings" w:hAnsi="Wingdings" w:hint="default"/>
      </w:rPr>
    </w:lvl>
    <w:lvl w:ilvl="1" w:tplc="08090003" w:tentative="1">
      <w:start w:val="1"/>
      <w:numFmt w:val="bullet"/>
      <w:lvlText w:val="o"/>
      <w:lvlJc w:val="left"/>
      <w:pPr>
        <w:tabs>
          <w:tab w:val="num" w:pos="5760"/>
        </w:tabs>
        <w:ind w:left="5760" w:hanging="360"/>
      </w:pPr>
      <w:rPr>
        <w:rFonts w:ascii="Courier New" w:hAnsi="Courier New" w:cs="Courier New" w:hint="default"/>
      </w:rPr>
    </w:lvl>
    <w:lvl w:ilvl="2" w:tplc="08090005" w:tentative="1">
      <w:start w:val="1"/>
      <w:numFmt w:val="bullet"/>
      <w:lvlText w:val=""/>
      <w:lvlJc w:val="left"/>
      <w:pPr>
        <w:tabs>
          <w:tab w:val="num" w:pos="6480"/>
        </w:tabs>
        <w:ind w:left="6480" w:hanging="360"/>
      </w:pPr>
      <w:rPr>
        <w:rFonts w:ascii="Wingdings" w:hAnsi="Wingdings" w:hint="default"/>
      </w:rPr>
    </w:lvl>
    <w:lvl w:ilvl="3" w:tplc="08090001" w:tentative="1">
      <w:start w:val="1"/>
      <w:numFmt w:val="bullet"/>
      <w:lvlText w:val=""/>
      <w:lvlJc w:val="left"/>
      <w:pPr>
        <w:tabs>
          <w:tab w:val="num" w:pos="7200"/>
        </w:tabs>
        <w:ind w:left="7200" w:hanging="360"/>
      </w:pPr>
      <w:rPr>
        <w:rFonts w:ascii="Symbol" w:hAnsi="Symbol" w:hint="default"/>
      </w:rPr>
    </w:lvl>
    <w:lvl w:ilvl="4" w:tplc="08090003" w:tentative="1">
      <w:start w:val="1"/>
      <w:numFmt w:val="bullet"/>
      <w:lvlText w:val="o"/>
      <w:lvlJc w:val="left"/>
      <w:pPr>
        <w:tabs>
          <w:tab w:val="num" w:pos="7920"/>
        </w:tabs>
        <w:ind w:left="7920" w:hanging="360"/>
      </w:pPr>
      <w:rPr>
        <w:rFonts w:ascii="Courier New" w:hAnsi="Courier New" w:cs="Courier New" w:hint="default"/>
      </w:rPr>
    </w:lvl>
    <w:lvl w:ilvl="5" w:tplc="08090005" w:tentative="1">
      <w:start w:val="1"/>
      <w:numFmt w:val="bullet"/>
      <w:lvlText w:val=""/>
      <w:lvlJc w:val="left"/>
      <w:pPr>
        <w:tabs>
          <w:tab w:val="num" w:pos="8640"/>
        </w:tabs>
        <w:ind w:left="8640" w:hanging="360"/>
      </w:pPr>
      <w:rPr>
        <w:rFonts w:ascii="Wingdings" w:hAnsi="Wingdings" w:hint="default"/>
      </w:rPr>
    </w:lvl>
    <w:lvl w:ilvl="6" w:tplc="08090001" w:tentative="1">
      <w:start w:val="1"/>
      <w:numFmt w:val="bullet"/>
      <w:lvlText w:val=""/>
      <w:lvlJc w:val="left"/>
      <w:pPr>
        <w:tabs>
          <w:tab w:val="num" w:pos="9360"/>
        </w:tabs>
        <w:ind w:left="9360" w:hanging="360"/>
      </w:pPr>
      <w:rPr>
        <w:rFonts w:ascii="Symbol" w:hAnsi="Symbol" w:hint="default"/>
      </w:rPr>
    </w:lvl>
    <w:lvl w:ilvl="7" w:tplc="08090003" w:tentative="1">
      <w:start w:val="1"/>
      <w:numFmt w:val="bullet"/>
      <w:lvlText w:val="o"/>
      <w:lvlJc w:val="left"/>
      <w:pPr>
        <w:tabs>
          <w:tab w:val="num" w:pos="10080"/>
        </w:tabs>
        <w:ind w:left="10080" w:hanging="360"/>
      </w:pPr>
      <w:rPr>
        <w:rFonts w:ascii="Courier New" w:hAnsi="Courier New" w:cs="Courier New" w:hint="default"/>
      </w:rPr>
    </w:lvl>
    <w:lvl w:ilvl="8" w:tplc="08090005" w:tentative="1">
      <w:start w:val="1"/>
      <w:numFmt w:val="bullet"/>
      <w:lvlText w:val=""/>
      <w:lvlJc w:val="left"/>
      <w:pPr>
        <w:tabs>
          <w:tab w:val="num" w:pos="10800"/>
        </w:tabs>
        <w:ind w:left="10800" w:hanging="360"/>
      </w:pPr>
      <w:rPr>
        <w:rFonts w:ascii="Wingdings" w:hAnsi="Wingdings" w:hint="default"/>
      </w:rPr>
    </w:lvl>
  </w:abstractNum>
  <w:abstractNum w:abstractNumId="1" w15:restartNumberingAfterBreak="0">
    <w:nsid w:val="02ED60A5"/>
    <w:multiLevelType w:val="hybridMultilevel"/>
    <w:tmpl w:val="BFD25DD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27B2342"/>
    <w:multiLevelType w:val="hybridMultilevel"/>
    <w:tmpl w:val="8880FBF8"/>
    <w:lvl w:ilvl="0" w:tplc="0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5A46321"/>
    <w:multiLevelType w:val="hybridMultilevel"/>
    <w:tmpl w:val="ED462EB0"/>
    <w:lvl w:ilvl="0" w:tplc="FEE674A0">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7DF7E87"/>
    <w:multiLevelType w:val="multilevel"/>
    <w:tmpl w:val="C24C52DE"/>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1DE47803"/>
    <w:multiLevelType w:val="hybridMultilevel"/>
    <w:tmpl w:val="DD745D3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7566C90"/>
    <w:multiLevelType w:val="hybridMultilevel"/>
    <w:tmpl w:val="95B8334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4DA616F7"/>
    <w:multiLevelType w:val="multilevel"/>
    <w:tmpl w:val="87DA4524"/>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55FA23D0"/>
    <w:multiLevelType w:val="hybridMultilevel"/>
    <w:tmpl w:val="3214B6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C4640A0"/>
    <w:multiLevelType w:val="hybridMultilevel"/>
    <w:tmpl w:val="F85C7D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CB5582E"/>
    <w:multiLevelType w:val="hybridMultilevel"/>
    <w:tmpl w:val="3E98C6B2"/>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71D26141"/>
    <w:multiLevelType w:val="hybridMultilevel"/>
    <w:tmpl w:val="AB429A8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76E174F7"/>
    <w:multiLevelType w:val="hybridMultilevel"/>
    <w:tmpl w:val="432C4FA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7"/>
  </w:num>
  <w:num w:numId="2">
    <w:abstractNumId w:val="8"/>
  </w:num>
  <w:num w:numId="3">
    <w:abstractNumId w:val="11"/>
  </w:num>
  <w:num w:numId="4">
    <w:abstractNumId w:val="12"/>
  </w:num>
  <w:num w:numId="5">
    <w:abstractNumId w:val="6"/>
  </w:num>
  <w:num w:numId="6">
    <w:abstractNumId w:val="3"/>
  </w:num>
  <w:num w:numId="7">
    <w:abstractNumId w:val="0"/>
  </w:num>
  <w:num w:numId="8">
    <w:abstractNumId w:val="4"/>
  </w:num>
  <w:num w:numId="9">
    <w:abstractNumId w:val="1"/>
  </w:num>
  <w:num w:numId="10">
    <w:abstractNumId w:val="9"/>
  </w:num>
  <w:num w:numId="11">
    <w:abstractNumId w:val="5"/>
  </w:num>
  <w:num w:numId="12">
    <w:abstractNumId w:val="1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EAC"/>
    <w:rsid w:val="00061508"/>
    <w:rsid w:val="00084866"/>
    <w:rsid w:val="000A4118"/>
    <w:rsid w:val="000D5373"/>
    <w:rsid w:val="001C5B1A"/>
    <w:rsid w:val="00220013"/>
    <w:rsid w:val="002227DE"/>
    <w:rsid w:val="002631A4"/>
    <w:rsid w:val="00287F2F"/>
    <w:rsid w:val="002965C7"/>
    <w:rsid w:val="002A61E1"/>
    <w:rsid w:val="002D799E"/>
    <w:rsid w:val="003118F3"/>
    <w:rsid w:val="00421AA0"/>
    <w:rsid w:val="00451060"/>
    <w:rsid w:val="00523FE4"/>
    <w:rsid w:val="005C63ED"/>
    <w:rsid w:val="005D1F34"/>
    <w:rsid w:val="005E1D96"/>
    <w:rsid w:val="00602F1C"/>
    <w:rsid w:val="00616DC2"/>
    <w:rsid w:val="006551E4"/>
    <w:rsid w:val="00684550"/>
    <w:rsid w:val="0069563E"/>
    <w:rsid w:val="006A4103"/>
    <w:rsid w:val="006C3B5A"/>
    <w:rsid w:val="006E4BA7"/>
    <w:rsid w:val="00844084"/>
    <w:rsid w:val="008B4D9C"/>
    <w:rsid w:val="008D6D53"/>
    <w:rsid w:val="009B63AE"/>
    <w:rsid w:val="00A22B1B"/>
    <w:rsid w:val="00AB1AE5"/>
    <w:rsid w:val="00AF1DB4"/>
    <w:rsid w:val="00AF7AB7"/>
    <w:rsid w:val="00B0416C"/>
    <w:rsid w:val="00B0489A"/>
    <w:rsid w:val="00B74916"/>
    <w:rsid w:val="00C04ACD"/>
    <w:rsid w:val="00C96548"/>
    <w:rsid w:val="00CF38B3"/>
    <w:rsid w:val="00D0639A"/>
    <w:rsid w:val="00D57991"/>
    <w:rsid w:val="00DC64DB"/>
    <w:rsid w:val="00E10315"/>
    <w:rsid w:val="00E1600E"/>
    <w:rsid w:val="00E448F1"/>
    <w:rsid w:val="00E95C0B"/>
    <w:rsid w:val="00EF3EAC"/>
    <w:rsid w:val="00F406A4"/>
    <w:rsid w:val="00F4236A"/>
    <w:rsid w:val="00F9494C"/>
    <w:rsid w:val="00FA65BD"/>
    <w:rsid w:val="00FE057A"/>
    <w:rsid w:val="00FE312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1508F9"/>
  <w15:chartTrackingRefBased/>
  <w15:docId w15:val="{B9ECBD1B-4A04-4DF9-B8E3-845E325EA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3EAC"/>
    <w:pPr>
      <w:ind w:left="720"/>
      <w:contextualSpacing/>
    </w:pPr>
  </w:style>
  <w:style w:type="character" w:styleId="Hyperlink">
    <w:name w:val="Hyperlink"/>
    <w:basedOn w:val="DefaultParagraphFont"/>
    <w:uiPriority w:val="99"/>
    <w:unhideWhenUsed/>
    <w:rsid w:val="00421AA0"/>
    <w:rPr>
      <w:color w:val="6B9F25" w:themeColor="hyperlink"/>
      <w:u w:val="single"/>
    </w:rPr>
  </w:style>
  <w:style w:type="paragraph" w:styleId="Header">
    <w:name w:val="header"/>
    <w:basedOn w:val="Normal"/>
    <w:link w:val="HeaderChar"/>
    <w:uiPriority w:val="99"/>
    <w:unhideWhenUsed/>
    <w:rsid w:val="00D063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639A"/>
  </w:style>
  <w:style w:type="table" w:styleId="TableGrid">
    <w:name w:val="Table Grid"/>
    <w:basedOn w:val="TableNormal"/>
    <w:uiPriority w:val="39"/>
    <w:rsid w:val="00D06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D0639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0639A"/>
    <w:rPr>
      <w:rFonts w:eastAsiaTheme="minorEastAsia"/>
      <w:lang w:val="en-US"/>
    </w:rPr>
  </w:style>
  <w:style w:type="paragraph" w:styleId="Footer">
    <w:name w:val="footer"/>
    <w:basedOn w:val="Normal"/>
    <w:link w:val="FooterChar"/>
    <w:uiPriority w:val="99"/>
    <w:unhideWhenUsed/>
    <w:rsid w:val="00E95C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5C0B"/>
  </w:style>
  <w:style w:type="paragraph" w:styleId="BalloonText">
    <w:name w:val="Balloon Text"/>
    <w:basedOn w:val="Normal"/>
    <w:link w:val="BalloonTextChar"/>
    <w:uiPriority w:val="99"/>
    <w:semiHidden/>
    <w:unhideWhenUsed/>
    <w:rsid w:val="00D579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7991"/>
    <w:rPr>
      <w:rFonts w:ascii="Segoe UI" w:hAnsi="Segoe UI" w:cs="Segoe UI"/>
      <w:sz w:val="18"/>
      <w:szCs w:val="18"/>
    </w:rPr>
  </w:style>
  <w:style w:type="character" w:styleId="FollowedHyperlink">
    <w:name w:val="FollowedHyperlink"/>
    <w:basedOn w:val="DefaultParagraphFont"/>
    <w:uiPriority w:val="99"/>
    <w:semiHidden/>
    <w:unhideWhenUsed/>
    <w:rsid w:val="000D5373"/>
    <w:rPr>
      <w:color w:val="9F671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riffith.ie/sites/default/files/2025-02/lsmd-griffith-college-child-safeguarding-statement-mb-approval-19-feb-2025.docx" TargetMode="External"/><Relationship Id="rId18" Type="http://schemas.openxmlformats.org/officeDocument/2006/relationships/hyperlink" Target="https://www.education.ie/en/"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mailto:mandatedperson@griffith.ie" TargetMode="External"/><Relationship Id="rId17" Type="http://schemas.openxmlformats.org/officeDocument/2006/relationships/hyperlink" Target="https://www.griffith.ie/faculties/leinster-school-music-drama/lsmd-network-teaching/child-protection-information" TargetMode="External"/><Relationship Id="rId2" Type="http://schemas.openxmlformats.org/officeDocument/2006/relationships/customXml" Target="../customXml/item2.xml"/><Relationship Id="rId16" Type="http://schemas.openxmlformats.org/officeDocument/2006/relationships/hyperlink" Target="mailto:mandatedperson@griffith.i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griffith.ie/sites/default/files/2023-02/child_protection_guidelines-reviewed-2023.pdf" TargetMode="Externa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griffith.ie/sites/default/files/2025-02/lsmd_child_safeguarding_risk_assessment.docx"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2025-02-19T00:00:00</PublishDate>
  <Abstract/>
  <CompanyAddress>South Circular Road, Dublin 8, Ireland</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35A9B82DF76F4FB71E3EF0A71A31B8" ma:contentTypeVersion="15" ma:contentTypeDescription="Create a new document." ma:contentTypeScope="" ma:versionID="eeb5283ea6cf0ecdba4905cf200bf265">
  <xsd:schema xmlns:xsd="http://www.w3.org/2001/XMLSchema" xmlns:xs="http://www.w3.org/2001/XMLSchema" xmlns:p="http://schemas.microsoft.com/office/2006/metadata/properties" xmlns:ns3="8db7a640-d49a-4d3e-a6d7-62ca32b7e8dc" targetNamespace="http://schemas.microsoft.com/office/2006/metadata/properties" ma:root="true" ma:fieldsID="1fd00a12bedd44b3aa261bc5f64079c2" ns3:_="">
    <xsd:import namespace="8db7a640-d49a-4d3e-a6d7-62ca32b7e8d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_activity" minOccurs="0"/>
                <xsd:element ref="ns3:MediaServiceObjectDetectorVersions"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b7a640-d49a-4d3e-a6d7-62ca32b7e8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8db7a640-d49a-4d3e-a6d7-62ca32b7e8dc"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6F62155-39F4-4854-8182-CA8432C17A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b7a640-d49a-4d3e-a6d7-62ca32b7e8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AD0296-89ED-47A1-8BFA-1C92793D17D5}">
  <ds:schemaRefs>
    <ds:schemaRef ds:uri="http://schemas.microsoft.com/office/2006/metadata/properties"/>
    <ds:schemaRef ds:uri="http://schemas.microsoft.com/office/infopath/2007/PartnerControls"/>
    <ds:schemaRef ds:uri="8db7a640-d49a-4d3e-a6d7-62ca32b7e8dc"/>
  </ds:schemaRefs>
</ds:datastoreItem>
</file>

<file path=customXml/itemProps4.xml><?xml version="1.0" encoding="utf-8"?>
<ds:datastoreItem xmlns:ds="http://schemas.openxmlformats.org/officeDocument/2006/customXml" ds:itemID="{494D7E2A-3F91-4F7C-9645-B52C1099E861}">
  <ds:schemaRefs>
    <ds:schemaRef ds:uri="http://schemas.microsoft.com/sharepoint/v3/contenttype/forms"/>
  </ds:schemaRefs>
</ds:datastoreItem>
</file>

<file path=customXml/itemProps5.xml><?xml version="1.0" encoding="utf-8"?>
<ds:datastoreItem xmlns:ds="http://schemas.openxmlformats.org/officeDocument/2006/customXml" ds:itemID="{0CE899C2-FE90-4303-97DA-0F9DC97EA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4</Pages>
  <Words>1121</Words>
  <Characters>6395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Child Safeguarding Statement</vt:lpstr>
    </vt:vector>
  </TitlesOfParts>
  <Company>Griffith College Dublin</Company>
  <LinksUpToDate>false</LinksUpToDate>
  <CharactersWithSpaces>7501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Safeguarding Statement</dc:title>
  <dc:subject>The Leinster School of Music &amp; Drama</dc:subject>
  <dc:creator>February 2025</dc:creator>
  <cp:keywords/>
  <dc:description/>
  <cp:lastModifiedBy>Simon Jewell</cp:lastModifiedBy>
  <cp:revision>3</cp:revision>
  <cp:lastPrinted>2018-03-09T12:16:00Z</cp:lastPrinted>
  <dcterms:created xsi:type="dcterms:W3CDTF">2025-02-13T17:23:00Z</dcterms:created>
  <dcterms:modified xsi:type="dcterms:W3CDTF">2025-02-20T14:06:00Z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0x0101009735A9B82DF76F4FB71E3EF0A71A31B8</vt:lpwstr>
  </property>
  <property fmtid="{D5CDD505-2E9C-101B-9397-08002B2CF9AE}" pid="3" name="GrammarlyDocumentId">
    <vt:lpwstr>d3d7adb798b8f858b770f045062a6dec65939a3d9a6a55da5d4738dd7fa1dc3e</vt:lpwstr>
  </property>
</Properties>
</file>