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C3" w:rsidRPr="00A805D2" w:rsidRDefault="00C04067" w:rsidP="00A658C3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noProof/>
          <w:sz w:val="20"/>
          <w:lang w:eastAsia="en-IE"/>
        </w:rPr>
        <w:drawing>
          <wp:anchor distT="0" distB="0" distL="114300" distR="114300" simplePos="0" relativeHeight="251660288" behindDoc="0" locked="0" layoutInCell="1" allowOverlap="1" wp14:anchorId="18380B6C" wp14:editId="391AFA5D">
            <wp:simplePos x="0" y="0"/>
            <wp:positionH relativeFrom="column">
              <wp:posOffset>965834</wp:posOffset>
            </wp:positionH>
            <wp:positionV relativeFrom="paragraph">
              <wp:posOffset>-273685</wp:posOffset>
            </wp:positionV>
            <wp:extent cx="4105275" cy="914400"/>
            <wp:effectExtent l="0" t="0" r="0" b="0"/>
            <wp:wrapNone/>
            <wp:docPr id="2" name="Picture 2" descr="logo 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658C3" w:rsidRDefault="00A658C3" w:rsidP="00A658C3">
      <w:pPr>
        <w:pStyle w:val="Heading1"/>
        <w:jc w:val="center"/>
      </w:pPr>
    </w:p>
    <w:p w:rsidR="00A658C3" w:rsidRPr="00F12F59" w:rsidRDefault="00A658C3" w:rsidP="00AC4CDE">
      <w:pPr>
        <w:pStyle w:val="Heading1"/>
        <w:jc w:val="center"/>
        <w:rPr>
          <w:rFonts w:ascii="Times New Roman" w:hAnsi="Times New Roman"/>
        </w:rPr>
      </w:pPr>
      <w:r w:rsidRPr="00F12F59">
        <w:rPr>
          <w:rFonts w:ascii="Times New Roman" w:hAnsi="Times New Roman"/>
        </w:rPr>
        <w:t>Griffith College</w:t>
      </w:r>
      <w:r w:rsidR="00C04067">
        <w:rPr>
          <w:rFonts w:ascii="Times New Roman" w:hAnsi="Times New Roman"/>
        </w:rPr>
        <w:t xml:space="preserve"> Dublin</w:t>
      </w:r>
    </w:p>
    <w:p w:rsidR="00A658C3" w:rsidRPr="00F12F59" w:rsidRDefault="00A658C3" w:rsidP="00AC4CDE">
      <w:pPr>
        <w:jc w:val="center"/>
        <w:rPr>
          <w:rFonts w:ascii="Times New Roman" w:hAnsi="Times New Roman"/>
          <w:sz w:val="28"/>
        </w:rPr>
      </w:pPr>
      <w:r w:rsidRPr="00F12F59">
        <w:rPr>
          <w:rFonts w:ascii="Times New Roman" w:hAnsi="Times New Roman"/>
          <w:sz w:val="28"/>
        </w:rPr>
        <w:t>JOB DESCRIPTION</w:t>
      </w:r>
    </w:p>
    <w:p w:rsidR="00A658C3" w:rsidRPr="00F12F59" w:rsidRDefault="00C04067" w:rsidP="00AC4CD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A45CE" w:rsidRDefault="00AC4CDE" w:rsidP="00AC4CDE">
      <w:pPr>
        <w:spacing w:after="0" w:line="240" w:lineRule="auto"/>
        <w:ind w:left="3600" w:hanging="2880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b/>
          <w:sz w:val="24"/>
          <w:szCs w:val="24"/>
        </w:rPr>
        <w:t>JOB TITLE:</w:t>
      </w:r>
      <w:r w:rsidRPr="00AC4CDE">
        <w:rPr>
          <w:rFonts w:ascii="Times New Roman" w:hAnsi="Times New Roman"/>
          <w:sz w:val="24"/>
          <w:szCs w:val="24"/>
        </w:rPr>
        <w:tab/>
        <w:t xml:space="preserve">Senior Lecturer in </w:t>
      </w:r>
      <w:r w:rsidR="00ED2B0B">
        <w:rPr>
          <w:rFonts w:ascii="Times New Roman" w:hAnsi="Times New Roman"/>
          <w:sz w:val="24"/>
          <w:szCs w:val="24"/>
        </w:rPr>
        <w:t>Finance &amp; Accounting</w:t>
      </w:r>
      <w:r w:rsidR="00C04067">
        <w:rPr>
          <w:rFonts w:ascii="Times New Roman" w:hAnsi="Times New Roman"/>
          <w:sz w:val="24"/>
          <w:szCs w:val="24"/>
        </w:rPr>
        <w:t xml:space="preserve"> </w:t>
      </w:r>
    </w:p>
    <w:p w:rsidR="00AC4CDE" w:rsidRDefault="00EA45CE" w:rsidP="00AC4CDE">
      <w:pPr>
        <w:spacing w:after="0" w:line="240" w:lineRule="auto"/>
        <w:ind w:left="360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D2B0B">
        <w:rPr>
          <w:rFonts w:ascii="Times New Roman" w:hAnsi="Times New Roman"/>
          <w:sz w:val="24"/>
          <w:szCs w:val="24"/>
        </w:rPr>
        <w:t xml:space="preserve">                           </w:t>
      </w:r>
      <w:r w:rsidR="00C04067">
        <w:rPr>
          <w:rFonts w:ascii="Times New Roman" w:hAnsi="Times New Roman"/>
          <w:sz w:val="24"/>
          <w:szCs w:val="24"/>
        </w:rPr>
        <w:t>Faculty of Business</w:t>
      </w:r>
    </w:p>
    <w:p w:rsidR="00AC4CDE" w:rsidRPr="00AC4CDE" w:rsidRDefault="00C04067" w:rsidP="00AC4CDE">
      <w:pPr>
        <w:spacing w:after="0" w:line="240" w:lineRule="auto"/>
        <w:ind w:left="360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AC4CDE" w:rsidRPr="00AC4CDE" w:rsidRDefault="00AC4CDE" w:rsidP="00AC4CDE">
      <w:pPr>
        <w:spacing w:after="0" w:line="240" w:lineRule="auto"/>
        <w:ind w:left="3600" w:hanging="2880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b/>
          <w:sz w:val="24"/>
          <w:szCs w:val="24"/>
        </w:rPr>
        <w:t>REPORTING TO:</w:t>
      </w:r>
      <w:r w:rsidRPr="00AC4CDE">
        <w:rPr>
          <w:rFonts w:ascii="Times New Roman" w:hAnsi="Times New Roman"/>
          <w:b/>
          <w:sz w:val="24"/>
          <w:szCs w:val="24"/>
        </w:rPr>
        <w:tab/>
      </w:r>
      <w:r w:rsidRPr="00AC4CDE">
        <w:rPr>
          <w:rFonts w:ascii="Times New Roman" w:hAnsi="Times New Roman"/>
          <w:sz w:val="24"/>
          <w:szCs w:val="24"/>
        </w:rPr>
        <w:t>Head of the Faculty of Business</w:t>
      </w:r>
    </w:p>
    <w:p w:rsidR="00AC4CDE" w:rsidRPr="00AC4CDE" w:rsidRDefault="00AC4CDE" w:rsidP="00AC4CDE">
      <w:pPr>
        <w:spacing w:after="0" w:line="240" w:lineRule="auto"/>
        <w:ind w:left="3600" w:hanging="2880"/>
        <w:rPr>
          <w:rFonts w:ascii="Times New Roman" w:hAnsi="Times New Roman"/>
          <w:sz w:val="24"/>
          <w:szCs w:val="24"/>
        </w:rPr>
      </w:pPr>
    </w:p>
    <w:p w:rsidR="00AC4CDE" w:rsidRPr="00AC4CDE" w:rsidRDefault="00AC4CDE" w:rsidP="00AC4CDE">
      <w:pPr>
        <w:pStyle w:val="Subtitle"/>
        <w:ind w:left="3600" w:hanging="2880"/>
        <w:rPr>
          <w:b w:val="0"/>
          <w:sz w:val="24"/>
          <w:szCs w:val="24"/>
        </w:rPr>
      </w:pPr>
      <w:r w:rsidRPr="00AC4CDE">
        <w:rPr>
          <w:sz w:val="24"/>
          <w:szCs w:val="24"/>
        </w:rPr>
        <w:t>HOURS OF WORK:</w:t>
      </w:r>
      <w:r w:rsidRPr="00AC4CDE">
        <w:rPr>
          <w:b w:val="0"/>
          <w:sz w:val="24"/>
          <w:szCs w:val="24"/>
        </w:rPr>
        <w:t xml:space="preserve"> </w:t>
      </w:r>
      <w:r w:rsidRPr="00AC4CDE">
        <w:rPr>
          <w:b w:val="0"/>
          <w:sz w:val="24"/>
          <w:szCs w:val="24"/>
        </w:rPr>
        <w:tab/>
        <w:t>9.00 am – 5.30 pm Monday – Friday</w:t>
      </w:r>
    </w:p>
    <w:p w:rsidR="00AC4CDE" w:rsidRPr="00AC4CDE" w:rsidRDefault="00AC4CDE" w:rsidP="00AC4CDE">
      <w:pPr>
        <w:pStyle w:val="Subtitle"/>
        <w:ind w:left="2880" w:hanging="2880"/>
        <w:rPr>
          <w:b w:val="0"/>
          <w:sz w:val="24"/>
          <w:szCs w:val="24"/>
        </w:rPr>
      </w:pPr>
      <w:r w:rsidRPr="00AC4CDE">
        <w:rPr>
          <w:b w:val="0"/>
          <w:sz w:val="24"/>
          <w:szCs w:val="24"/>
        </w:rPr>
        <w:tab/>
      </w:r>
      <w:r w:rsidRPr="00AC4CDE">
        <w:rPr>
          <w:b w:val="0"/>
          <w:sz w:val="24"/>
          <w:szCs w:val="24"/>
        </w:rPr>
        <w:tab/>
        <w:t>Additional hours as may be required.</w:t>
      </w:r>
    </w:p>
    <w:p w:rsidR="00AC4CDE" w:rsidRDefault="00AC4CDE" w:rsidP="00AC4CDE">
      <w:pPr>
        <w:pStyle w:val="BodyTextIndent"/>
        <w:spacing w:after="0"/>
        <w:ind w:left="0"/>
        <w:rPr>
          <w:sz w:val="20"/>
        </w:rPr>
      </w:pPr>
    </w:p>
    <w:p w:rsidR="00F12F59" w:rsidRDefault="00F12F59" w:rsidP="00AC4CDE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C4CDE" w:rsidRPr="00AC4CDE" w:rsidRDefault="00AC4CDE" w:rsidP="00AC4CDE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C4CDE">
        <w:rPr>
          <w:rFonts w:ascii="Times New Roman" w:hAnsi="Times New Roman"/>
          <w:b/>
          <w:sz w:val="24"/>
          <w:szCs w:val="24"/>
        </w:rPr>
        <w:t>PURPOSE:</w:t>
      </w:r>
    </w:p>
    <w:p w:rsidR="00EA45CE" w:rsidRDefault="00EA45CE" w:rsidP="00EA45CE">
      <w:pPr>
        <w:pStyle w:val="BodyTextInden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475B2">
        <w:rPr>
          <w:rFonts w:ascii="Times New Roman" w:hAnsi="Times New Roman"/>
          <w:sz w:val="24"/>
          <w:szCs w:val="24"/>
        </w:rPr>
        <w:t>The lecturer is primarily responsible for the delivery and assessment of assigned modules and is expected to play a very active role in the academic direction of modules and programmes including teaching, learning, assessment and administration.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45CE" w:rsidRPr="007475B2" w:rsidRDefault="00EA45CE" w:rsidP="00EA45CE">
      <w:pPr>
        <w:pStyle w:val="BodyTextInden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A45CE" w:rsidRDefault="00EA45CE" w:rsidP="00EA45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The role also includes </w:t>
      </w:r>
      <w:r w:rsidRPr="007475B2">
        <w:rPr>
          <w:rFonts w:ascii="Times New Roman" w:eastAsia="Times New Roman" w:hAnsi="Times New Roman"/>
          <w:sz w:val="24"/>
          <w:szCs w:val="24"/>
          <w:lang w:val="en-GB"/>
        </w:rPr>
        <w:t xml:space="preserve">Year Head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duties with responsibility </w:t>
      </w:r>
      <w:r w:rsidRPr="007475B2">
        <w:rPr>
          <w:rFonts w:ascii="Times New Roman" w:eastAsia="Times New Roman" w:hAnsi="Times New Roman"/>
          <w:sz w:val="24"/>
          <w:szCs w:val="24"/>
          <w:lang w:val="en-GB"/>
        </w:rPr>
        <w:t>for the smooth running of a specific stage within an academic programme .</w:t>
      </w:r>
      <w:r w:rsidRPr="007475B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</w:t>
      </w:r>
    </w:p>
    <w:p w:rsidR="00EA45CE" w:rsidRPr="007475B2" w:rsidRDefault="00EA45CE" w:rsidP="00EA45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7475B2">
        <w:rPr>
          <w:rFonts w:ascii="Times New Roman" w:eastAsia="Times New Roman" w:hAnsi="Times New Roman"/>
          <w:sz w:val="24"/>
          <w:szCs w:val="24"/>
          <w:lang w:val="en-GB"/>
        </w:rPr>
        <w:t xml:space="preserve">The primary role of the Year Head </w:t>
      </w:r>
      <w:r w:rsidRPr="007475B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to facilitate:</w:t>
      </w:r>
    </w:p>
    <w:p w:rsidR="00EA45CE" w:rsidRPr="007475B2" w:rsidRDefault="00EA45CE" w:rsidP="00EA45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7475B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The smooth delivery of programmes </w:t>
      </w:r>
    </w:p>
    <w:p w:rsidR="00EA45CE" w:rsidRPr="007475B2" w:rsidRDefault="00EA45CE" w:rsidP="00EA45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7475B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Better communication among the Faculty members, both full and part time </w:t>
      </w:r>
    </w:p>
    <w:p w:rsidR="00EA45CE" w:rsidRPr="007475B2" w:rsidRDefault="00EA45CE" w:rsidP="00EA45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7475B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Better communication between the Faculty and learners</w:t>
      </w:r>
    </w:p>
    <w:p w:rsidR="00EA45CE" w:rsidRPr="007475B2" w:rsidRDefault="00EA45CE" w:rsidP="00EA45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7475B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Resolution to problems raised by learners and/or lecturers </w:t>
      </w:r>
    </w:p>
    <w:p w:rsidR="00EA45CE" w:rsidRPr="007475B2" w:rsidRDefault="00EA45CE" w:rsidP="00EA45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7475B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Feedback for academic support and development</w:t>
      </w:r>
    </w:p>
    <w:p w:rsidR="00EA45CE" w:rsidRDefault="00EA45CE" w:rsidP="00F12F59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AC4CDE" w:rsidRDefault="00AC4CDE" w:rsidP="00AC4C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4CDE" w:rsidRPr="00AC4CDE" w:rsidRDefault="00AC4CDE" w:rsidP="00F12F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4CDE">
        <w:rPr>
          <w:rFonts w:ascii="Times New Roman" w:hAnsi="Times New Roman"/>
          <w:b/>
          <w:sz w:val="24"/>
          <w:szCs w:val="24"/>
        </w:rPr>
        <w:t>Main responsibilities</w:t>
      </w:r>
      <w:r w:rsidR="00F12F59">
        <w:rPr>
          <w:rFonts w:ascii="Times New Roman" w:hAnsi="Times New Roman"/>
          <w:b/>
          <w:sz w:val="24"/>
          <w:szCs w:val="24"/>
        </w:rPr>
        <w:t xml:space="preserve"> </w:t>
      </w:r>
      <w:r w:rsidRPr="00AC4CDE">
        <w:rPr>
          <w:rFonts w:ascii="Times New Roman" w:hAnsi="Times New Roman"/>
          <w:b/>
          <w:sz w:val="24"/>
          <w:szCs w:val="24"/>
        </w:rPr>
        <w:t>for position</w:t>
      </w:r>
      <w:r w:rsidR="00F12F59">
        <w:rPr>
          <w:rFonts w:ascii="Times New Roman" w:hAnsi="Times New Roman"/>
          <w:b/>
          <w:sz w:val="24"/>
          <w:szCs w:val="24"/>
        </w:rPr>
        <w:t xml:space="preserve"> are to</w:t>
      </w:r>
      <w:r w:rsidRPr="00AC4CDE">
        <w:rPr>
          <w:rFonts w:ascii="Times New Roman" w:hAnsi="Times New Roman"/>
          <w:b/>
          <w:sz w:val="24"/>
          <w:szCs w:val="24"/>
        </w:rPr>
        <w:t xml:space="preserve">: </w:t>
      </w:r>
    </w:p>
    <w:p w:rsidR="00AC4CDE" w:rsidRDefault="00F12F59" w:rsidP="00AC4CD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Deliver </w:t>
      </w:r>
      <w:r w:rsidR="00ED2B0B">
        <w:rPr>
          <w:rFonts w:ascii="Times New Roman" w:hAnsi="Times New Roman"/>
          <w:sz w:val="24"/>
          <w:szCs w:val="24"/>
        </w:rPr>
        <w:t>finance and accounting</w:t>
      </w:r>
      <w:bookmarkStart w:id="0" w:name="_GoBack"/>
      <w:bookmarkEnd w:id="0"/>
      <w:r w:rsidR="00ED2B0B">
        <w:rPr>
          <w:rFonts w:ascii="Times New Roman" w:hAnsi="Times New Roman"/>
          <w:sz w:val="24"/>
          <w:szCs w:val="24"/>
        </w:rPr>
        <w:t xml:space="preserve"> </w:t>
      </w:r>
      <w:r w:rsidR="007A2491">
        <w:rPr>
          <w:rFonts w:ascii="Times New Roman" w:hAnsi="Times New Roman"/>
          <w:sz w:val="24"/>
          <w:szCs w:val="24"/>
        </w:rPr>
        <w:t>related modules</w:t>
      </w:r>
    </w:p>
    <w:p w:rsidR="007A2491" w:rsidRPr="007A2491" w:rsidRDefault="007A2491" w:rsidP="00A90E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2491">
        <w:rPr>
          <w:rFonts w:ascii="Times New Roman" w:hAnsi="Times New Roman"/>
        </w:rPr>
        <w:t>Coordinate the smooth delivery of modules across a particular Year(s)</w:t>
      </w:r>
    </w:p>
    <w:p w:rsidR="00AC4CDE" w:rsidRPr="00AC4CDE" w:rsidRDefault="00F12F59" w:rsidP="00AC4CD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C4CDE" w:rsidRPr="00AC4CDE">
        <w:rPr>
          <w:rFonts w:ascii="Times New Roman" w:hAnsi="Times New Roman"/>
          <w:sz w:val="24"/>
          <w:szCs w:val="24"/>
        </w:rPr>
        <w:t>ork proactively in improving existing courses and programmes.</w:t>
      </w:r>
    </w:p>
    <w:p w:rsidR="00AC4CDE" w:rsidRPr="00AC4CDE" w:rsidRDefault="00F12F59" w:rsidP="00AC4CD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C4CDE" w:rsidRPr="00AC4CDE">
        <w:rPr>
          <w:rFonts w:ascii="Times New Roman" w:hAnsi="Times New Roman"/>
          <w:sz w:val="24"/>
          <w:szCs w:val="24"/>
        </w:rPr>
        <w:t>ontribute to the design and development of new courses and programmes.</w:t>
      </w:r>
    </w:p>
    <w:p w:rsidR="00AC4CDE" w:rsidRDefault="00F12F59" w:rsidP="00AC4CD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 with</w:t>
      </w:r>
      <w:r w:rsidR="00AC4CDE" w:rsidRPr="00AC4CDE">
        <w:rPr>
          <w:rFonts w:ascii="Times New Roman" w:hAnsi="Times New Roman"/>
          <w:sz w:val="24"/>
          <w:szCs w:val="24"/>
        </w:rPr>
        <w:t xml:space="preserve"> Year Heads </w:t>
      </w:r>
      <w:r w:rsidR="009B79F1">
        <w:rPr>
          <w:rFonts w:ascii="Times New Roman" w:hAnsi="Times New Roman"/>
          <w:sz w:val="24"/>
          <w:szCs w:val="24"/>
        </w:rPr>
        <w:t xml:space="preserve">and Programme </w:t>
      </w:r>
      <w:r w:rsidR="00ED2B0B">
        <w:rPr>
          <w:rFonts w:ascii="Times New Roman" w:hAnsi="Times New Roman"/>
          <w:sz w:val="24"/>
          <w:szCs w:val="24"/>
        </w:rPr>
        <w:t>Directors</w:t>
      </w:r>
      <w:r w:rsidR="009B79F1">
        <w:rPr>
          <w:rFonts w:ascii="Times New Roman" w:hAnsi="Times New Roman"/>
          <w:sz w:val="24"/>
          <w:szCs w:val="24"/>
        </w:rPr>
        <w:t xml:space="preserve"> </w:t>
      </w:r>
      <w:r w:rsidR="00AC4CDE" w:rsidRPr="00AC4CDE">
        <w:rPr>
          <w:rFonts w:ascii="Times New Roman" w:hAnsi="Times New Roman"/>
          <w:sz w:val="24"/>
          <w:szCs w:val="24"/>
        </w:rPr>
        <w:t xml:space="preserve">on a regular basis and address concerns in a timely manner. </w:t>
      </w:r>
    </w:p>
    <w:p w:rsidR="009B79F1" w:rsidRPr="009B79F1" w:rsidRDefault="009B79F1" w:rsidP="009B79F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9F1">
        <w:rPr>
          <w:rFonts w:ascii="Times New Roman" w:hAnsi="Times New Roman"/>
          <w:sz w:val="24"/>
          <w:szCs w:val="24"/>
        </w:rPr>
        <w:t>Carry</w:t>
      </w:r>
      <w:r w:rsidR="00F12F59">
        <w:rPr>
          <w:rFonts w:ascii="Times New Roman" w:hAnsi="Times New Roman"/>
          <w:sz w:val="24"/>
          <w:szCs w:val="24"/>
        </w:rPr>
        <w:t xml:space="preserve"> </w:t>
      </w:r>
      <w:r w:rsidRPr="009B79F1">
        <w:rPr>
          <w:rFonts w:ascii="Times New Roman" w:hAnsi="Times New Roman"/>
          <w:sz w:val="24"/>
          <w:szCs w:val="24"/>
        </w:rPr>
        <w:t xml:space="preserve"> out assessment, monitoring and evaluation of examination </w:t>
      </w:r>
      <w:r>
        <w:rPr>
          <w:rFonts w:ascii="Times New Roman" w:hAnsi="Times New Roman"/>
          <w:sz w:val="24"/>
          <w:szCs w:val="24"/>
        </w:rPr>
        <w:t>and coursework</w:t>
      </w:r>
      <w:r w:rsidRPr="009B79F1">
        <w:rPr>
          <w:rFonts w:ascii="Times New Roman" w:hAnsi="Times New Roman"/>
          <w:sz w:val="24"/>
          <w:szCs w:val="24"/>
        </w:rPr>
        <w:t xml:space="preserve">, and providing an academic </w:t>
      </w:r>
      <w:r>
        <w:rPr>
          <w:rFonts w:ascii="Times New Roman" w:hAnsi="Times New Roman"/>
          <w:sz w:val="24"/>
          <w:szCs w:val="24"/>
        </w:rPr>
        <w:t xml:space="preserve">guidance </w:t>
      </w:r>
      <w:r w:rsidRPr="009B79F1">
        <w:rPr>
          <w:rFonts w:ascii="Times New Roman" w:hAnsi="Times New Roman"/>
          <w:sz w:val="24"/>
          <w:szCs w:val="24"/>
        </w:rPr>
        <w:t>and consultative support to students</w:t>
      </w:r>
    </w:p>
    <w:p w:rsidR="00AC4CDE" w:rsidRPr="00AC4CDE" w:rsidRDefault="00AC4CDE" w:rsidP="00AC4CD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sz w:val="24"/>
          <w:szCs w:val="24"/>
        </w:rPr>
        <w:t>Provide assistance to students as required in a timely manner.</w:t>
      </w:r>
    </w:p>
    <w:p w:rsidR="00AC4CDE" w:rsidRPr="00AC4CDE" w:rsidRDefault="00F12F59" w:rsidP="00AC4CD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C4CDE" w:rsidRPr="00AC4CDE">
        <w:rPr>
          <w:rFonts w:ascii="Times New Roman" w:hAnsi="Times New Roman"/>
          <w:sz w:val="24"/>
          <w:szCs w:val="24"/>
        </w:rPr>
        <w:t>articipate in internal departmental and multi-disciplinary committees and external meetings as required.</w:t>
      </w:r>
    </w:p>
    <w:p w:rsidR="00AC4CDE" w:rsidRPr="00AC4CDE" w:rsidRDefault="00AC4CDE" w:rsidP="00AC4CDE">
      <w:pPr>
        <w:pStyle w:val="Heading1"/>
        <w:spacing w:before="0" w:after="0" w:line="240" w:lineRule="auto"/>
        <w:ind w:left="360"/>
        <w:rPr>
          <w:sz w:val="24"/>
          <w:szCs w:val="24"/>
        </w:rPr>
      </w:pPr>
    </w:p>
    <w:p w:rsidR="00AC4CDE" w:rsidRPr="00AC4CDE" w:rsidRDefault="00ED2B0B" w:rsidP="00AC4CDE">
      <w:pPr>
        <w:pStyle w:val="Heading1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Programme</w:t>
      </w:r>
      <w:r w:rsidR="00AC4CDE" w:rsidRPr="00AC4CDE">
        <w:rPr>
          <w:rFonts w:ascii="Times New Roman" w:hAnsi="Times New Roman"/>
          <w:sz w:val="24"/>
          <w:szCs w:val="24"/>
        </w:rPr>
        <w:t xml:space="preserve"> Content</w:t>
      </w:r>
    </w:p>
    <w:p w:rsidR="00AC4CDE" w:rsidRPr="00AC4CDE" w:rsidRDefault="00AC4CDE" w:rsidP="00AC4CDE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sz w:val="24"/>
          <w:szCs w:val="24"/>
        </w:rPr>
        <w:t>Manage the development/delivery of course syllab</w:t>
      </w:r>
      <w:r w:rsidR="00F12F59">
        <w:rPr>
          <w:rFonts w:ascii="Times New Roman" w:hAnsi="Times New Roman"/>
          <w:sz w:val="24"/>
          <w:szCs w:val="24"/>
        </w:rPr>
        <w:t>i</w:t>
      </w:r>
      <w:r w:rsidRPr="00AC4CDE">
        <w:rPr>
          <w:rFonts w:ascii="Times New Roman" w:hAnsi="Times New Roman"/>
          <w:sz w:val="24"/>
          <w:szCs w:val="24"/>
        </w:rPr>
        <w:t xml:space="preserve"> as prescribed by the Governing Body</w:t>
      </w:r>
    </w:p>
    <w:p w:rsidR="00F12F59" w:rsidRDefault="00AC4CDE" w:rsidP="00F12F5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sz w:val="24"/>
          <w:szCs w:val="24"/>
        </w:rPr>
        <w:t>Review courses/modules on a</w:t>
      </w:r>
      <w:r w:rsidR="00F12F59">
        <w:rPr>
          <w:rFonts w:ascii="Times New Roman" w:hAnsi="Times New Roman"/>
          <w:sz w:val="24"/>
          <w:szCs w:val="24"/>
        </w:rPr>
        <w:t xml:space="preserve"> semesterised/</w:t>
      </w:r>
      <w:r w:rsidRPr="00AC4CDE">
        <w:rPr>
          <w:rFonts w:ascii="Times New Roman" w:hAnsi="Times New Roman"/>
          <w:sz w:val="24"/>
          <w:szCs w:val="24"/>
        </w:rPr>
        <w:t xml:space="preserve"> annual basis</w:t>
      </w:r>
    </w:p>
    <w:p w:rsidR="009B79F1" w:rsidRPr="00F12F59" w:rsidRDefault="009B79F1" w:rsidP="00F12F5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2F59">
        <w:rPr>
          <w:rFonts w:ascii="Times New Roman" w:hAnsi="Times New Roman"/>
          <w:sz w:val="24"/>
          <w:szCs w:val="24"/>
        </w:rPr>
        <w:t>Participat</w:t>
      </w:r>
      <w:r w:rsidR="00F12F59">
        <w:rPr>
          <w:rFonts w:ascii="Times New Roman" w:hAnsi="Times New Roman"/>
          <w:sz w:val="24"/>
          <w:szCs w:val="24"/>
        </w:rPr>
        <w:t>e</w:t>
      </w:r>
      <w:r w:rsidRPr="00F12F59">
        <w:rPr>
          <w:rFonts w:ascii="Times New Roman" w:hAnsi="Times New Roman"/>
          <w:sz w:val="24"/>
          <w:szCs w:val="24"/>
        </w:rPr>
        <w:t xml:space="preserve"> in the development, implementation and maintenance of academic quality assurance policies</w:t>
      </w:r>
    </w:p>
    <w:p w:rsidR="009B79F1" w:rsidRPr="009B79F1" w:rsidRDefault="009B79F1" w:rsidP="00AC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9F1">
        <w:rPr>
          <w:rFonts w:ascii="Times New Roman" w:hAnsi="Times New Roman"/>
          <w:sz w:val="24"/>
          <w:szCs w:val="24"/>
        </w:rPr>
        <w:t>Participate in activities related to the development of the Faculty’s programmes</w:t>
      </w:r>
    </w:p>
    <w:p w:rsidR="00AC4CDE" w:rsidRPr="00AC4CDE" w:rsidRDefault="00AC4CDE" w:rsidP="00AC4CDE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sz w:val="24"/>
          <w:szCs w:val="24"/>
        </w:rPr>
        <w:t xml:space="preserve">Maintain the academic integrity of the </w:t>
      </w:r>
      <w:r w:rsidR="009B79F1">
        <w:rPr>
          <w:rFonts w:ascii="Times New Roman" w:hAnsi="Times New Roman"/>
          <w:sz w:val="24"/>
          <w:szCs w:val="24"/>
        </w:rPr>
        <w:t xml:space="preserve">business </w:t>
      </w:r>
      <w:r w:rsidRPr="00AC4CDE">
        <w:rPr>
          <w:rFonts w:ascii="Times New Roman" w:hAnsi="Times New Roman"/>
          <w:sz w:val="24"/>
          <w:szCs w:val="24"/>
        </w:rPr>
        <w:t>courses</w:t>
      </w:r>
      <w:r w:rsidR="009B79F1">
        <w:rPr>
          <w:rFonts w:ascii="Times New Roman" w:hAnsi="Times New Roman"/>
          <w:sz w:val="24"/>
          <w:szCs w:val="24"/>
        </w:rPr>
        <w:t>.</w:t>
      </w:r>
    </w:p>
    <w:p w:rsidR="00AC4CDE" w:rsidRPr="00AC4CDE" w:rsidRDefault="00AC4CDE" w:rsidP="00AC4C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C4CDE" w:rsidRPr="00AC4CDE" w:rsidRDefault="00ED2B0B" w:rsidP="00AC4CDE">
      <w:pPr>
        <w:pStyle w:val="Heading1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Lecturing</w:t>
      </w:r>
    </w:p>
    <w:p w:rsidR="009B79F1" w:rsidRPr="00F12F59" w:rsidRDefault="007D46E2" w:rsidP="009B79F1">
      <w:pPr>
        <w:numPr>
          <w:ilvl w:val="0"/>
          <w:numId w:val="5"/>
        </w:numPr>
        <w:tabs>
          <w:tab w:val="num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Deliver</w:t>
      </w:r>
      <w:r w:rsidR="00AC4CDE" w:rsidRPr="00F12F59">
        <w:rPr>
          <w:rFonts w:ascii="Times New Roman" w:hAnsi="Times New Roman"/>
          <w:sz w:val="24"/>
          <w:szCs w:val="24"/>
        </w:rPr>
        <w:t xml:space="preserve"> such assigned </w:t>
      </w:r>
      <w:r>
        <w:rPr>
          <w:rFonts w:ascii="Times New Roman" w:hAnsi="Times New Roman"/>
          <w:sz w:val="24"/>
          <w:szCs w:val="24"/>
        </w:rPr>
        <w:t>lectures/tutorials</w:t>
      </w:r>
      <w:r w:rsidR="00AC4CDE" w:rsidRPr="00F12F59">
        <w:rPr>
          <w:rFonts w:ascii="Times New Roman" w:hAnsi="Times New Roman"/>
          <w:sz w:val="24"/>
          <w:szCs w:val="24"/>
        </w:rPr>
        <w:t xml:space="preserve"> as deemed appropriate by your </w:t>
      </w:r>
      <w:r w:rsidR="00F12F59">
        <w:rPr>
          <w:rFonts w:ascii="Times New Roman" w:hAnsi="Times New Roman"/>
          <w:sz w:val="24"/>
          <w:szCs w:val="24"/>
        </w:rPr>
        <w:t>Head of Faculty</w:t>
      </w:r>
      <w:r w:rsidR="00AC4CDE" w:rsidRPr="00F12F59">
        <w:rPr>
          <w:rFonts w:ascii="Times New Roman" w:hAnsi="Times New Roman"/>
          <w:sz w:val="24"/>
          <w:szCs w:val="24"/>
        </w:rPr>
        <w:t>, day or evening.</w:t>
      </w:r>
      <w:r w:rsidR="00F12F59">
        <w:rPr>
          <w:rFonts w:ascii="Times New Roman" w:hAnsi="Times New Roman"/>
          <w:sz w:val="24"/>
          <w:szCs w:val="24"/>
        </w:rPr>
        <w:t xml:space="preserve"> </w:t>
      </w:r>
      <w:r w:rsidR="009B79F1" w:rsidRPr="00F12F59">
        <w:rPr>
          <w:rFonts w:ascii="Times New Roman" w:hAnsi="Times New Roman"/>
          <w:sz w:val="24"/>
          <w:szCs w:val="24"/>
        </w:rPr>
        <w:t>For each module you are teaching, you are required to correct all assignments and examination scripts submitted.</w:t>
      </w:r>
    </w:p>
    <w:p w:rsidR="009B79F1" w:rsidRPr="00AC4CDE" w:rsidRDefault="009B79F1" w:rsidP="009B79F1">
      <w:pPr>
        <w:ind w:left="709"/>
        <w:rPr>
          <w:rFonts w:ascii="Times New Roman" w:hAnsi="Times New Roman"/>
          <w:sz w:val="24"/>
          <w:szCs w:val="24"/>
        </w:rPr>
      </w:pPr>
    </w:p>
    <w:p w:rsidR="00AC4CDE" w:rsidRPr="00AC4CDE" w:rsidRDefault="00AC4CDE" w:rsidP="00AC4CDE">
      <w:pPr>
        <w:pStyle w:val="Heading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sz w:val="24"/>
          <w:szCs w:val="24"/>
        </w:rPr>
        <w:t>Students</w:t>
      </w:r>
    </w:p>
    <w:p w:rsidR="007D46E2" w:rsidRDefault="00AC4CDE" w:rsidP="00AC4CDE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D46E2">
        <w:rPr>
          <w:rFonts w:ascii="Times New Roman" w:hAnsi="Times New Roman"/>
          <w:sz w:val="24"/>
          <w:szCs w:val="24"/>
        </w:rPr>
        <w:t>Meet with students to</w:t>
      </w:r>
      <w:r w:rsidR="007D46E2" w:rsidRPr="007D46E2">
        <w:rPr>
          <w:rFonts w:ascii="Times New Roman" w:hAnsi="Times New Roman"/>
          <w:sz w:val="24"/>
          <w:szCs w:val="24"/>
        </w:rPr>
        <w:t xml:space="preserve"> discuss progress and performance, problems, etc </w:t>
      </w:r>
    </w:p>
    <w:p w:rsidR="00AC4CDE" w:rsidRPr="007D46E2" w:rsidRDefault="00AC4CDE" w:rsidP="00AC4CDE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D46E2">
        <w:rPr>
          <w:rFonts w:ascii="Times New Roman" w:hAnsi="Times New Roman"/>
          <w:sz w:val="24"/>
          <w:szCs w:val="24"/>
        </w:rPr>
        <w:t>Review student queries re</w:t>
      </w:r>
      <w:r w:rsidR="007D46E2" w:rsidRPr="007D46E2">
        <w:rPr>
          <w:rFonts w:ascii="Times New Roman" w:hAnsi="Times New Roman"/>
          <w:sz w:val="24"/>
          <w:szCs w:val="24"/>
        </w:rPr>
        <w:t>garding coursework, exams, grades, etc</w:t>
      </w:r>
    </w:p>
    <w:p w:rsidR="00AC4CDE" w:rsidRPr="00AC4CDE" w:rsidRDefault="00AC4CDE" w:rsidP="00AC4C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C4CDE" w:rsidRPr="00AC4CDE" w:rsidRDefault="00AC4CDE" w:rsidP="00AC4CDE">
      <w:pPr>
        <w:pStyle w:val="Heading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sz w:val="24"/>
          <w:szCs w:val="24"/>
        </w:rPr>
        <w:t>Administration &amp; Marketing</w:t>
      </w:r>
    </w:p>
    <w:p w:rsidR="00AC4CDE" w:rsidRPr="00AC4CDE" w:rsidRDefault="00AC4CDE" w:rsidP="00AC4CDE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sz w:val="24"/>
          <w:szCs w:val="24"/>
        </w:rPr>
        <w:t xml:space="preserve">Provide Annual Course Review </w:t>
      </w:r>
      <w:r w:rsidR="00F12F59">
        <w:rPr>
          <w:rFonts w:ascii="Times New Roman" w:hAnsi="Times New Roman"/>
          <w:sz w:val="24"/>
          <w:szCs w:val="24"/>
        </w:rPr>
        <w:t xml:space="preserve">input </w:t>
      </w:r>
      <w:r w:rsidRPr="00AC4CDE">
        <w:rPr>
          <w:rFonts w:ascii="Times New Roman" w:hAnsi="Times New Roman"/>
          <w:sz w:val="24"/>
          <w:szCs w:val="24"/>
        </w:rPr>
        <w:t xml:space="preserve">to the </w:t>
      </w:r>
      <w:r w:rsidR="00F12F59">
        <w:rPr>
          <w:rFonts w:ascii="Times New Roman" w:hAnsi="Times New Roman"/>
          <w:sz w:val="24"/>
          <w:szCs w:val="24"/>
        </w:rPr>
        <w:t xml:space="preserve">Programme Leader or </w:t>
      </w:r>
      <w:r w:rsidRPr="00AC4CDE">
        <w:rPr>
          <w:rFonts w:ascii="Times New Roman" w:hAnsi="Times New Roman"/>
          <w:sz w:val="24"/>
          <w:szCs w:val="24"/>
        </w:rPr>
        <w:t>Head of Faculty</w:t>
      </w:r>
    </w:p>
    <w:p w:rsidR="00AC4CDE" w:rsidRPr="00AC4CDE" w:rsidRDefault="00D077CD" w:rsidP="00AC4CDE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 </w:t>
      </w:r>
      <w:r w:rsidR="00AC4CDE" w:rsidRPr="00AC4CDE">
        <w:rPr>
          <w:rFonts w:ascii="Times New Roman" w:hAnsi="Times New Roman"/>
          <w:sz w:val="24"/>
          <w:szCs w:val="24"/>
        </w:rPr>
        <w:t>and contribute at  Exam Board meetings</w:t>
      </w:r>
    </w:p>
    <w:p w:rsidR="00AC4CDE" w:rsidRDefault="00AC4CDE" w:rsidP="00AC4CDE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sz w:val="24"/>
          <w:szCs w:val="24"/>
        </w:rPr>
        <w:t>Liaise with Admissions and International Office re new entrants</w:t>
      </w:r>
    </w:p>
    <w:p w:rsidR="00D077CD" w:rsidRPr="00AC4CDE" w:rsidRDefault="00D077CD" w:rsidP="00AC4CDE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 in Open Evenings and other College promotional events </w:t>
      </w:r>
    </w:p>
    <w:p w:rsidR="00D077CD" w:rsidRDefault="00D077CD" w:rsidP="00AC4CDE">
      <w:pPr>
        <w:pStyle w:val="Heading1"/>
        <w:spacing w:line="240" w:lineRule="auto"/>
        <w:rPr>
          <w:rFonts w:ascii="Times New Roman" w:hAnsi="Times New Roman"/>
          <w:sz w:val="24"/>
          <w:szCs w:val="24"/>
        </w:rPr>
      </w:pPr>
    </w:p>
    <w:p w:rsidR="00AC4CDE" w:rsidRPr="00AC4CDE" w:rsidRDefault="00AC4CDE" w:rsidP="00AC4CDE">
      <w:pPr>
        <w:pStyle w:val="Heading1"/>
        <w:spacing w:line="240" w:lineRule="auto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sz w:val="24"/>
          <w:szCs w:val="24"/>
        </w:rPr>
        <w:t xml:space="preserve">Person </w:t>
      </w:r>
      <w:r w:rsidR="00F12F59">
        <w:rPr>
          <w:rFonts w:ascii="Times New Roman" w:hAnsi="Times New Roman"/>
          <w:sz w:val="24"/>
          <w:szCs w:val="24"/>
        </w:rPr>
        <w:t>S</w:t>
      </w:r>
      <w:r w:rsidRPr="00AC4CDE">
        <w:rPr>
          <w:rFonts w:ascii="Times New Roman" w:hAnsi="Times New Roman"/>
          <w:sz w:val="24"/>
          <w:szCs w:val="24"/>
        </w:rPr>
        <w:t>pecification</w:t>
      </w:r>
    </w:p>
    <w:p w:rsidR="00AC4CDE" w:rsidRPr="00AC4CDE" w:rsidRDefault="00AC4CDE" w:rsidP="00AC4CDE">
      <w:pPr>
        <w:pStyle w:val="NormalWeb"/>
        <w:jc w:val="both"/>
        <w:rPr>
          <w:color w:val="000000"/>
        </w:rPr>
      </w:pPr>
      <w:r w:rsidRPr="00AC4CDE">
        <w:rPr>
          <w:color w:val="000000"/>
        </w:rPr>
        <w:t>Overall the successful candidates will be expected to make a significant contribution to the teaching profile of the College and:</w:t>
      </w:r>
    </w:p>
    <w:p w:rsidR="00AC4CDE" w:rsidRPr="00AC4CDE" w:rsidRDefault="00AC4CDE" w:rsidP="007D46E2">
      <w:pPr>
        <w:pStyle w:val="BodyText"/>
        <w:numPr>
          <w:ilvl w:val="0"/>
          <w:numId w:val="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C4CDE">
        <w:rPr>
          <w:rFonts w:ascii="Times New Roman" w:hAnsi="Times New Roman"/>
          <w:iCs/>
          <w:sz w:val="24"/>
          <w:szCs w:val="24"/>
        </w:rPr>
        <w:t xml:space="preserve">Possess a </w:t>
      </w:r>
      <w:r>
        <w:rPr>
          <w:rFonts w:ascii="Times New Roman" w:hAnsi="Times New Roman"/>
          <w:iCs/>
          <w:sz w:val="24"/>
          <w:szCs w:val="24"/>
        </w:rPr>
        <w:t>L</w:t>
      </w:r>
      <w:r w:rsidRPr="00AC4CDE">
        <w:rPr>
          <w:rFonts w:ascii="Times New Roman" w:hAnsi="Times New Roman"/>
          <w:iCs/>
          <w:sz w:val="24"/>
          <w:szCs w:val="24"/>
        </w:rPr>
        <w:t xml:space="preserve">evel 9 </w:t>
      </w:r>
      <w:r>
        <w:rPr>
          <w:rFonts w:ascii="Times New Roman" w:hAnsi="Times New Roman"/>
          <w:iCs/>
          <w:sz w:val="24"/>
          <w:szCs w:val="24"/>
        </w:rPr>
        <w:t xml:space="preserve">postgraduate qualification </w:t>
      </w:r>
      <w:r w:rsidR="009B79F1">
        <w:rPr>
          <w:rFonts w:ascii="Times New Roman" w:hAnsi="Times New Roman"/>
          <w:iCs/>
          <w:sz w:val="24"/>
          <w:szCs w:val="24"/>
        </w:rPr>
        <w:t>in</w:t>
      </w:r>
      <w:r w:rsidR="007D46E2">
        <w:rPr>
          <w:rFonts w:ascii="Times New Roman" w:hAnsi="Times New Roman"/>
          <w:iCs/>
          <w:sz w:val="24"/>
          <w:szCs w:val="24"/>
        </w:rPr>
        <w:t xml:space="preserve"> </w:t>
      </w:r>
      <w:r w:rsidR="00ED2B0B">
        <w:rPr>
          <w:rFonts w:ascii="Times New Roman" w:hAnsi="Times New Roman"/>
          <w:iCs/>
          <w:sz w:val="24"/>
          <w:szCs w:val="24"/>
        </w:rPr>
        <w:t>Finance/Accountancy or an equivalent professional qualification in accountancy/finance</w:t>
      </w:r>
      <w:r w:rsidRPr="00AC4CDE">
        <w:rPr>
          <w:rFonts w:ascii="Times New Roman" w:hAnsi="Times New Roman"/>
          <w:iCs/>
          <w:sz w:val="24"/>
          <w:szCs w:val="24"/>
        </w:rPr>
        <w:t>.</w:t>
      </w:r>
    </w:p>
    <w:p w:rsidR="00AC4CDE" w:rsidRPr="00AC4CDE" w:rsidRDefault="00AC4CDE" w:rsidP="007D46E2">
      <w:pPr>
        <w:pStyle w:val="BodyText"/>
        <w:numPr>
          <w:ilvl w:val="0"/>
          <w:numId w:val="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C4CDE">
        <w:rPr>
          <w:rFonts w:ascii="Times New Roman" w:hAnsi="Times New Roman"/>
          <w:iCs/>
          <w:sz w:val="24"/>
          <w:szCs w:val="24"/>
        </w:rPr>
        <w:t>Be highly organised with meticulous attention to detail.</w:t>
      </w:r>
    </w:p>
    <w:p w:rsidR="00AC4CDE" w:rsidRPr="00AC4CDE" w:rsidRDefault="00AC4CDE" w:rsidP="007D46E2">
      <w:pPr>
        <w:pStyle w:val="BodyText"/>
        <w:numPr>
          <w:ilvl w:val="0"/>
          <w:numId w:val="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C4CDE">
        <w:rPr>
          <w:rFonts w:ascii="Times New Roman" w:hAnsi="Times New Roman"/>
          <w:iCs/>
          <w:sz w:val="24"/>
          <w:szCs w:val="24"/>
        </w:rPr>
        <w:t>Have excellent interpersonal, written and verbal communication skills.</w:t>
      </w:r>
    </w:p>
    <w:p w:rsidR="00AC4CDE" w:rsidRPr="00AC4CDE" w:rsidRDefault="00AC4CDE" w:rsidP="007D46E2">
      <w:pPr>
        <w:pStyle w:val="BodyText"/>
        <w:numPr>
          <w:ilvl w:val="0"/>
          <w:numId w:val="9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C4CDE">
        <w:rPr>
          <w:rFonts w:ascii="Times New Roman" w:hAnsi="Times New Roman"/>
          <w:iCs/>
          <w:sz w:val="24"/>
          <w:szCs w:val="24"/>
        </w:rPr>
        <w:t>Be committed to educational quality and customer service.</w:t>
      </w:r>
    </w:p>
    <w:p w:rsidR="00AC4CDE" w:rsidRPr="00AC4CDE" w:rsidRDefault="00AC4CDE" w:rsidP="007D46E2">
      <w:pPr>
        <w:pStyle w:val="BodyTex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iCs/>
          <w:sz w:val="24"/>
          <w:szCs w:val="24"/>
        </w:rPr>
        <w:t>Willing to work effectively as part of an integrated team in the Business Faculty</w:t>
      </w:r>
    </w:p>
    <w:p w:rsidR="00AC4CDE" w:rsidRPr="00AC4CDE" w:rsidRDefault="00AC4CDE" w:rsidP="007D46E2">
      <w:pPr>
        <w:pStyle w:val="BodyTex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color w:val="000000"/>
          <w:sz w:val="24"/>
          <w:szCs w:val="24"/>
        </w:rPr>
        <w:t>Hold a Teaching and 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AC4CDE">
        <w:rPr>
          <w:rFonts w:ascii="Times New Roman" w:hAnsi="Times New Roman"/>
          <w:color w:val="000000"/>
          <w:sz w:val="24"/>
          <w:szCs w:val="24"/>
        </w:rPr>
        <w:t>arning qualification, if not, the applicant will be required to undertake the Colleges level 9 Training &amp; Education programme on appointment.</w:t>
      </w:r>
    </w:p>
    <w:p w:rsidR="00AC4CDE" w:rsidRPr="00AC4CDE" w:rsidRDefault="00AC4CDE" w:rsidP="00AC4CDE">
      <w:pPr>
        <w:pStyle w:val="BodyTex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C4CDE" w:rsidRPr="00AC4CDE" w:rsidRDefault="00AC4CDE" w:rsidP="00AC4C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4CDE">
        <w:rPr>
          <w:rFonts w:ascii="Times New Roman" w:hAnsi="Times New Roman"/>
          <w:sz w:val="24"/>
          <w:szCs w:val="24"/>
        </w:rPr>
        <w:t xml:space="preserve">This job description is not to be regarded as exclusive or exhaustive. It is intended as an outline of </w:t>
      </w:r>
      <w:r w:rsidR="00F12F59">
        <w:rPr>
          <w:rFonts w:ascii="Times New Roman" w:hAnsi="Times New Roman"/>
          <w:sz w:val="24"/>
          <w:szCs w:val="24"/>
        </w:rPr>
        <w:t>proposed</w:t>
      </w:r>
      <w:r w:rsidRPr="00AC4CDE">
        <w:rPr>
          <w:rFonts w:ascii="Times New Roman" w:hAnsi="Times New Roman"/>
          <w:sz w:val="24"/>
          <w:szCs w:val="24"/>
        </w:rPr>
        <w:t xml:space="preserve"> areas of activity and will be amended in the light of the changing environment within the Faculty and the College.</w:t>
      </w:r>
    </w:p>
    <w:p w:rsidR="00AC4CDE" w:rsidRPr="00AC4CDE" w:rsidRDefault="00AC4CDE" w:rsidP="00AC4C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8C3" w:rsidRPr="00BE60CE" w:rsidRDefault="00A658C3" w:rsidP="00A658C3">
      <w:pPr>
        <w:ind w:left="2880" w:hanging="2880"/>
        <w:rPr>
          <w:sz w:val="28"/>
          <w:szCs w:val="28"/>
        </w:rPr>
      </w:pPr>
    </w:p>
    <w:p w:rsidR="00FE5455" w:rsidRDefault="00FE5455"/>
    <w:sectPr w:rsidR="00FE5455" w:rsidSect="00151CC0">
      <w:footerReference w:type="default" r:id="rId8"/>
      <w:pgSz w:w="11906" w:h="16838" w:code="9"/>
      <w:pgMar w:top="1361" w:right="107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40" w:rsidRDefault="00FB4B40" w:rsidP="003537C7">
      <w:pPr>
        <w:spacing w:after="0" w:line="240" w:lineRule="auto"/>
      </w:pPr>
      <w:r>
        <w:separator/>
      </w:r>
    </w:p>
  </w:endnote>
  <w:endnote w:type="continuationSeparator" w:id="0">
    <w:p w:rsidR="00FB4B40" w:rsidRDefault="00FB4B40" w:rsidP="0035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E5" w:rsidRDefault="00274343" w:rsidP="00C82AB1">
    <w:pPr>
      <w:pStyle w:val="Footer"/>
      <w:jc w:val="center"/>
      <w:rPr>
        <w:rFonts w:ascii="Times New Roman" w:hAnsi="Times New Roman"/>
      </w:rPr>
    </w:pPr>
    <w:r w:rsidRPr="00C82AB1">
      <w:rPr>
        <w:rStyle w:val="PageNumber"/>
        <w:rFonts w:ascii="Times New Roman" w:hAnsi="Times New Roman"/>
      </w:rPr>
      <w:fldChar w:fldCharType="begin"/>
    </w:r>
    <w:r w:rsidR="00A658C3" w:rsidRPr="00C82AB1">
      <w:rPr>
        <w:rStyle w:val="PageNumber"/>
        <w:rFonts w:ascii="Times New Roman" w:hAnsi="Times New Roman"/>
      </w:rPr>
      <w:instrText xml:space="preserve"> PAGE </w:instrText>
    </w:r>
    <w:r w:rsidRPr="00C82AB1">
      <w:rPr>
        <w:rStyle w:val="PageNumber"/>
        <w:rFonts w:ascii="Times New Roman" w:hAnsi="Times New Roman"/>
      </w:rPr>
      <w:fldChar w:fldCharType="separate"/>
    </w:r>
    <w:r w:rsidR="00ED2B0B">
      <w:rPr>
        <w:rStyle w:val="PageNumber"/>
        <w:rFonts w:ascii="Times New Roman" w:hAnsi="Times New Roman"/>
        <w:noProof/>
      </w:rPr>
      <w:t>1</w:t>
    </w:r>
    <w:r w:rsidRPr="00C82AB1">
      <w:rPr>
        <w:rStyle w:val="PageNumber"/>
        <w:rFonts w:ascii="Times New Roman" w:hAnsi="Times New Roman"/>
      </w:rPr>
      <w:fldChar w:fldCharType="end"/>
    </w:r>
  </w:p>
  <w:p w:rsidR="00D338E5" w:rsidRDefault="00FB4B40" w:rsidP="00C82AB1">
    <w:pPr>
      <w:pStyle w:val="Footer"/>
      <w:jc w:val="center"/>
      <w:rPr>
        <w:rFonts w:ascii="Times New Roman" w:hAnsi="Times New Roman"/>
      </w:rPr>
    </w:pPr>
  </w:p>
  <w:p w:rsidR="00D338E5" w:rsidRPr="00C82AB1" w:rsidRDefault="00FB4B40" w:rsidP="00C82AB1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40" w:rsidRDefault="00FB4B40" w:rsidP="003537C7">
      <w:pPr>
        <w:spacing w:after="0" w:line="240" w:lineRule="auto"/>
      </w:pPr>
      <w:r>
        <w:separator/>
      </w:r>
    </w:p>
  </w:footnote>
  <w:footnote w:type="continuationSeparator" w:id="0">
    <w:p w:rsidR="00FB4B40" w:rsidRDefault="00FB4B40" w:rsidP="0035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BF2"/>
    <w:multiLevelType w:val="hybridMultilevel"/>
    <w:tmpl w:val="7E368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92B"/>
    <w:multiLevelType w:val="hybridMultilevel"/>
    <w:tmpl w:val="FB4AF3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61C65"/>
    <w:multiLevelType w:val="hybridMultilevel"/>
    <w:tmpl w:val="ECB8CC74"/>
    <w:lvl w:ilvl="0" w:tplc="B202A13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7072"/>
    <w:multiLevelType w:val="hybridMultilevel"/>
    <w:tmpl w:val="15A836BA"/>
    <w:lvl w:ilvl="0" w:tplc="02B6555E">
      <w:start w:val="1"/>
      <w:numFmt w:val="bullet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314D03BC"/>
    <w:multiLevelType w:val="hybridMultilevel"/>
    <w:tmpl w:val="BE58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16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B352F1"/>
    <w:multiLevelType w:val="hybridMultilevel"/>
    <w:tmpl w:val="5CBAD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A57A9F"/>
    <w:multiLevelType w:val="singleLevel"/>
    <w:tmpl w:val="180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8" w15:restartNumberingAfterBreak="0">
    <w:nsid w:val="6D966EEA"/>
    <w:multiLevelType w:val="hybridMultilevel"/>
    <w:tmpl w:val="036C9484"/>
    <w:lvl w:ilvl="0" w:tplc="0546D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B81A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C3"/>
    <w:rsid w:val="00274343"/>
    <w:rsid w:val="003537C7"/>
    <w:rsid w:val="00541823"/>
    <w:rsid w:val="006D16E7"/>
    <w:rsid w:val="007A2491"/>
    <w:rsid w:val="007D46E2"/>
    <w:rsid w:val="00820498"/>
    <w:rsid w:val="009B79F1"/>
    <w:rsid w:val="00A658C3"/>
    <w:rsid w:val="00AC4CDE"/>
    <w:rsid w:val="00C04067"/>
    <w:rsid w:val="00D077CD"/>
    <w:rsid w:val="00EA45CE"/>
    <w:rsid w:val="00ED2B0B"/>
    <w:rsid w:val="00ED3132"/>
    <w:rsid w:val="00F12F59"/>
    <w:rsid w:val="00F65E4D"/>
    <w:rsid w:val="00FB4B40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22EC"/>
  <w15:docId w15:val="{595BCA1C-FA43-4972-A846-29EEDED8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C3"/>
    <w:rPr>
      <w:rFonts w:ascii="Calibri" w:eastAsia="Calibri" w:hAnsi="Calibri" w:cs="Times New Roman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8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58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658C3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8C3"/>
    <w:rPr>
      <w:rFonts w:ascii="Cambria" w:eastAsia="Times New Roman" w:hAnsi="Cambria" w:cs="Times New Roman"/>
      <w:b/>
      <w:bCs/>
      <w:kern w:val="32"/>
      <w:sz w:val="32"/>
      <w:szCs w:val="32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A658C3"/>
    <w:rPr>
      <w:rFonts w:ascii="Cambria" w:eastAsia="Times New Roman" w:hAnsi="Cambria" w:cs="Times New Roman"/>
      <w:b/>
      <w:bCs/>
      <w:i/>
      <w:iCs/>
      <w:sz w:val="28"/>
      <w:szCs w:val="28"/>
      <w:lang w:val="en-IE"/>
    </w:rPr>
  </w:style>
  <w:style w:type="character" w:customStyle="1" w:styleId="Heading7Char">
    <w:name w:val="Heading 7 Char"/>
    <w:basedOn w:val="DefaultParagraphFont"/>
    <w:link w:val="Heading7"/>
    <w:rsid w:val="00A658C3"/>
    <w:rPr>
      <w:rFonts w:ascii="Calibri" w:eastAsia="Times New Roman" w:hAnsi="Calibri" w:cs="Times New Roman"/>
      <w:sz w:val="24"/>
      <w:szCs w:val="24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A658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658C3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rsid w:val="00A65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58C3"/>
    <w:rPr>
      <w:rFonts w:ascii="Calibri" w:eastAsia="Calibri" w:hAnsi="Calibri" w:cs="Times New Roman"/>
      <w:lang w:val="en-IE"/>
    </w:rPr>
  </w:style>
  <w:style w:type="character" w:styleId="PageNumber">
    <w:name w:val="page number"/>
    <w:basedOn w:val="DefaultParagraphFont"/>
    <w:rsid w:val="00A658C3"/>
  </w:style>
  <w:style w:type="paragraph" w:styleId="BodyText">
    <w:name w:val="Body Text"/>
    <w:basedOn w:val="Normal"/>
    <w:link w:val="BodyTextChar"/>
    <w:uiPriority w:val="99"/>
    <w:unhideWhenUsed/>
    <w:rsid w:val="00A658C3"/>
    <w:pPr>
      <w:spacing w:after="120"/>
    </w:pPr>
    <w:rPr>
      <w:rFonts w:eastAsia="Times New Roman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rsid w:val="00A658C3"/>
    <w:rPr>
      <w:rFonts w:ascii="Calibri" w:eastAsia="Times New Roman" w:hAnsi="Calibri" w:cs="Times New Roman"/>
      <w:lang w:val="en-IE" w:eastAsia="en-IE"/>
    </w:rPr>
  </w:style>
  <w:style w:type="paragraph" w:styleId="Subtitle">
    <w:name w:val="Subtitle"/>
    <w:basedOn w:val="Normal"/>
    <w:link w:val="SubtitleChar"/>
    <w:qFormat/>
    <w:rsid w:val="00A658C3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658C3"/>
    <w:rPr>
      <w:rFonts w:ascii="Times New Roman" w:eastAsia="Times New Roman" w:hAnsi="Times New Roman" w:cs="Times New Roman"/>
      <w:b/>
      <w:sz w:val="28"/>
      <w:szCs w:val="20"/>
      <w:lang w:val="en-IE"/>
    </w:rPr>
  </w:style>
  <w:style w:type="paragraph" w:styleId="NormalWeb">
    <w:name w:val="Normal (Web)"/>
    <w:basedOn w:val="Normal"/>
    <w:unhideWhenUsed/>
    <w:rsid w:val="00AC4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B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gcd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SeamusF</dc:creator>
  <cp:lastModifiedBy>Seamus Fitzpatrick</cp:lastModifiedBy>
  <cp:revision>2</cp:revision>
  <dcterms:created xsi:type="dcterms:W3CDTF">2018-07-09T13:19:00Z</dcterms:created>
  <dcterms:modified xsi:type="dcterms:W3CDTF">2018-07-09T13:19:00Z</dcterms:modified>
</cp:coreProperties>
</file>